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D5267" w14:textId="77777777" w:rsidR="00AA0EFE" w:rsidRPr="00BC7A91" w:rsidRDefault="00AA0EFE" w:rsidP="00AA0EF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Паспорт муниципальной программы</w:t>
      </w:r>
    </w:p>
    <w:p w14:paraId="027F1848" w14:textId="77777777" w:rsidR="00AA0EFE" w:rsidRPr="00BC7A91" w:rsidRDefault="00AA0EFE" w:rsidP="00AA0EF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«Развитие молодежной политики, физической культуры и спорта</w:t>
      </w:r>
    </w:p>
    <w:p w14:paraId="60D333FB" w14:textId="77777777" w:rsidR="00AA0EFE" w:rsidRPr="00BC7A91" w:rsidRDefault="00AA0EFE" w:rsidP="00AA0EF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>в Первомайском районе на 2022-2024 годы с прогнозом на 2025 и 2026 годы»</w:t>
      </w:r>
    </w:p>
    <w:p w14:paraId="217E1C60" w14:textId="77777777" w:rsidR="00AA0EFE" w:rsidRPr="00BC7A91" w:rsidRDefault="00AA0EFE" w:rsidP="00AA0EF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297"/>
        <w:gridCol w:w="992"/>
        <w:gridCol w:w="113"/>
        <w:gridCol w:w="142"/>
        <w:gridCol w:w="454"/>
        <w:gridCol w:w="113"/>
        <w:gridCol w:w="142"/>
        <w:gridCol w:w="454"/>
        <w:gridCol w:w="113"/>
        <w:gridCol w:w="596"/>
        <w:gridCol w:w="708"/>
        <w:gridCol w:w="680"/>
      </w:tblGrid>
      <w:tr w:rsidR="00AA0EFE" w:rsidRPr="00BC7A91" w14:paraId="0935C05A" w14:textId="77777777" w:rsidTr="001362D4">
        <w:tc>
          <w:tcPr>
            <w:tcW w:w="2943" w:type="dxa"/>
          </w:tcPr>
          <w:p w14:paraId="7E134079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 (Далее МП)</w:t>
            </w:r>
          </w:p>
        </w:tc>
        <w:tc>
          <w:tcPr>
            <w:tcW w:w="6804" w:type="dxa"/>
            <w:gridSpan w:val="12"/>
          </w:tcPr>
          <w:p w14:paraId="439D6B9A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Муниципальная программа «Развитие молодежной политики, физической культуры и спорта в Первомайском районе на 2022-2024 годы с прогнозом на 2025 и 2026 годы» (далее – муниципальная программа, МП, Программа)</w:t>
            </w:r>
          </w:p>
        </w:tc>
      </w:tr>
      <w:tr w:rsidR="00AA0EFE" w:rsidRPr="00BC7A91" w14:paraId="1E6641F2" w14:textId="77777777" w:rsidTr="001362D4">
        <w:tc>
          <w:tcPr>
            <w:tcW w:w="2943" w:type="dxa"/>
          </w:tcPr>
          <w:p w14:paraId="6E20E228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6804" w:type="dxa"/>
            <w:gridSpan w:val="12"/>
          </w:tcPr>
          <w:p w14:paraId="7E9111D6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(далее – Администрация района)</w:t>
            </w:r>
          </w:p>
        </w:tc>
      </w:tr>
      <w:tr w:rsidR="00AA0EFE" w:rsidRPr="00BC7A91" w14:paraId="7B027853" w14:textId="77777777" w:rsidTr="001362D4">
        <w:tc>
          <w:tcPr>
            <w:tcW w:w="2943" w:type="dxa"/>
          </w:tcPr>
          <w:p w14:paraId="53FC967D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6804" w:type="dxa"/>
            <w:gridSpan w:val="12"/>
          </w:tcPr>
          <w:p w14:paraId="1C260E62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AA0EFE" w:rsidRPr="00BC7A91" w14:paraId="3A0599A8" w14:textId="77777777" w:rsidTr="001362D4">
        <w:tc>
          <w:tcPr>
            <w:tcW w:w="2943" w:type="dxa"/>
          </w:tcPr>
          <w:p w14:paraId="28CF073C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4" w:type="dxa"/>
            <w:gridSpan w:val="12"/>
          </w:tcPr>
          <w:p w14:paraId="29553EAC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</w:t>
            </w:r>
            <w:r w:rsidRPr="00BC7A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главный специалист </w:t>
            </w:r>
            <w:r w:rsidRPr="00BC7A91">
              <w:rPr>
                <w:rFonts w:ascii="Arial" w:eastAsia="Calibri" w:hAnsi="Arial" w:cs="Arial"/>
                <w:sz w:val="24"/>
                <w:szCs w:val="24"/>
              </w:rPr>
              <w:t>по молодежной политике управления по развитию культуры, молодежной политики и туризма</w:t>
            </w:r>
            <w:r w:rsidRPr="00BC7A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C7A91">
              <w:rPr>
                <w:rFonts w:ascii="Arial" w:hAnsi="Arial" w:cs="Arial"/>
                <w:sz w:val="24"/>
                <w:szCs w:val="24"/>
              </w:rPr>
              <w:t xml:space="preserve">Администрации Первомайского района). </w:t>
            </w:r>
          </w:p>
          <w:p w14:paraId="465216F7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"Первомайская детско-юношеская спортивная школа". (далее - ДЮСШ),</w:t>
            </w:r>
          </w:p>
          <w:p w14:paraId="5647CA56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Ц</w:t>
            </w:r>
            <w:r w:rsidRPr="00BC7A91">
              <w:rPr>
                <w:rFonts w:ascii="Arial" w:hAnsi="Arial" w:cs="Arial"/>
                <w:sz w:val="24"/>
                <w:szCs w:val="24"/>
              </w:rPr>
              <w:t xml:space="preserve">ентр дополнительного образования детей 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 w:rsidRPr="00BC7A91">
              <w:rPr>
                <w:rFonts w:ascii="Arial" w:hAnsi="Arial" w:cs="Arial"/>
                <w:sz w:val="24"/>
                <w:szCs w:val="24"/>
              </w:rPr>
              <w:t>ервомайского района</w:t>
            </w:r>
            <w:r w:rsidRPr="00BC7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». </w:t>
            </w:r>
            <w:r w:rsidRPr="00BC7A91">
              <w:rPr>
                <w:rFonts w:ascii="Arial" w:hAnsi="Arial" w:cs="Arial"/>
                <w:bCs/>
                <w:sz w:val="24"/>
                <w:szCs w:val="24"/>
              </w:rPr>
              <w:t>(далее - ЦДОД).</w:t>
            </w:r>
          </w:p>
          <w:p w14:paraId="1B2A1F75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C7A91">
              <w:rPr>
                <w:rFonts w:ascii="Arial" w:hAnsi="Arial" w:cs="Arial"/>
                <w:bCs/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района». (далее - РУО).</w:t>
            </w:r>
          </w:p>
        </w:tc>
      </w:tr>
      <w:tr w:rsidR="00AA0EFE" w:rsidRPr="00BC7A91" w14:paraId="467D56B0" w14:textId="77777777" w:rsidTr="001362D4">
        <w:tc>
          <w:tcPr>
            <w:tcW w:w="2943" w:type="dxa"/>
          </w:tcPr>
          <w:p w14:paraId="03E486D2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Стратегическая цель социально –экономического развития Первомайского района до 2030 года.</w:t>
            </w:r>
          </w:p>
        </w:tc>
        <w:tc>
          <w:tcPr>
            <w:tcW w:w="6804" w:type="dxa"/>
            <w:gridSpan w:val="12"/>
          </w:tcPr>
          <w:p w14:paraId="7114D005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79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AA0EFE" w:rsidRPr="00BC7A91" w14:paraId="72CA95BE" w14:textId="77777777" w:rsidTr="001362D4">
        <w:tc>
          <w:tcPr>
            <w:tcW w:w="2943" w:type="dxa"/>
          </w:tcPr>
          <w:p w14:paraId="517375FA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6804" w:type="dxa"/>
            <w:gridSpan w:val="12"/>
          </w:tcPr>
          <w:p w14:paraId="5581E211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Создание условий для развития физической культуры и спорта, эффективной   молодежной политики в Первомайском районе</w:t>
            </w:r>
          </w:p>
        </w:tc>
      </w:tr>
      <w:tr w:rsidR="00AA0EFE" w:rsidRPr="00BC7A91" w14:paraId="6CB68168" w14:textId="77777777" w:rsidTr="001362D4">
        <w:tc>
          <w:tcPr>
            <w:tcW w:w="2943" w:type="dxa"/>
            <w:vMerge w:val="restart"/>
          </w:tcPr>
          <w:p w14:paraId="60DF859E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544" w:type="dxa"/>
            <w:gridSpan w:val="4"/>
          </w:tcPr>
          <w:p w14:paraId="7A15F84E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цели</w:t>
            </w:r>
          </w:p>
        </w:tc>
        <w:tc>
          <w:tcPr>
            <w:tcW w:w="709" w:type="dxa"/>
            <w:gridSpan w:val="3"/>
          </w:tcPr>
          <w:p w14:paraId="37E3B67B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</w:t>
            </w:r>
          </w:p>
          <w:p w14:paraId="35DC671F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567" w:type="dxa"/>
            <w:gridSpan w:val="2"/>
          </w:tcPr>
          <w:p w14:paraId="636CF351" w14:textId="77777777" w:rsidR="00AA0EFE" w:rsidRPr="00BC7A91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2023</w:t>
            </w:r>
          </w:p>
          <w:p w14:paraId="65BF4935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596" w:type="dxa"/>
          </w:tcPr>
          <w:p w14:paraId="76686DD6" w14:textId="77777777" w:rsidR="00AA0EFE" w:rsidRPr="00BC7A91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2024</w:t>
            </w:r>
          </w:p>
          <w:p w14:paraId="1F4AA70D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14:paraId="0DF75E64" w14:textId="77777777" w:rsidR="00AA0EFE" w:rsidRPr="00BC7A91" w:rsidRDefault="00AA0EFE" w:rsidP="001362D4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65ECCC70" w14:textId="77777777" w:rsidR="00AA0EFE" w:rsidRPr="00BC7A91" w:rsidRDefault="00AA0EFE" w:rsidP="001362D4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  <w:p w14:paraId="486BC1AC" w14:textId="77777777" w:rsidR="00AA0EFE" w:rsidRPr="00BC7A91" w:rsidRDefault="00AA0EFE" w:rsidP="001362D4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прогноз </w:t>
            </w:r>
          </w:p>
        </w:tc>
        <w:tc>
          <w:tcPr>
            <w:tcW w:w="680" w:type="dxa"/>
          </w:tcPr>
          <w:p w14:paraId="68F1CD48" w14:textId="77777777" w:rsidR="00AA0EFE" w:rsidRPr="00BC7A91" w:rsidRDefault="00AA0EFE" w:rsidP="001362D4">
            <w:pPr>
              <w:spacing w:after="0" w:line="240" w:lineRule="auto"/>
              <w:ind w:left="-108" w:right="-108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2026</w:t>
            </w:r>
          </w:p>
          <w:p w14:paraId="1F5D2F48" w14:textId="77777777" w:rsidR="00AA0EFE" w:rsidRPr="00BC7A91" w:rsidRDefault="00AA0EFE" w:rsidP="001362D4">
            <w:pPr>
              <w:spacing w:after="0" w:line="240" w:lineRule="auto"/>
              <w:ind w:left="-108" w:right="-108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  <w:p w14:paraId="54EB94C1" w14:textId="77777777" w:rsidR="00AA0EFE" w:rsidRPr="00BC7A91" w:rsidRDefault="00AA0EFE" w:rsidP="001362D4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AA0EFE" w:rsidRPr="00BC7A91" w14:paraId="79B311EC" w14:textId="77777777" w:rsidTr="001362D4">
        <w:trPr>
          <w:trHeight w:val="967"/>
        </w:trPr>
        <w:tc>
          <w:tcPr>
            <w:tcW w:w="2943" w:type="dxa"/>
            <w:vMerge/>
            <w:vAlign w:val="center"/>
          </w:tcPr>
          <w:p w14:paraId="308F760F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14:paraId="0AB0D9EC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Доля населения Первомайского района систематически занимающаяся физической культурой и спортом 3 - 79 лет,(%)</w:t>
            </w:r>
          </w:p>
        </w:tc>
        <w:tc>
          <w:tcPr>
            <w:tcW w:w="709" w:type="dxa"/>
            <w:gridSpan w:val="3"/>
            <w:vAlign w:val="center"/>
          </w:tcPr>
          <w:p w14:paraId="3DA4D640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  <w:tc>
          <w:tcPr>
            <w:tcW w:w="567" w:type="dxa"/>
            <w:gridSpan w:val="2"/>
            <w:vAlign w:val="center"/>
          </w:tcPr>
          <w:p w14:paraId="77BC32D5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44,1</w:t>
            </w:r>
          </w:p>
        </w:tc>
        <w:tc>
          <w:tcPr>
            <w:tcW w:w="596" w:type="dxa"/>
            <w:vAlign w:val="center"/>
          </w:tcPr>
          <w:p w14:paraId="09F71091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708" w:type="dxa"/>
            <w:vAlign w:val="center"/>
          </w:tcPr>
          <w:p w14:paraId="66432F77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45,5</w:t>
            </w:r>
          </w:p>
        </w:tc>
        <w:tc>
          <w:tcPr>
            <w:tcW w:w="680" w:type="dxa"/>
            <w:vAlign w:val="center"/>
          </w:tcPr>
          <w:p w14:paraId="3A80C930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45,7</w:t>
            </w:r>
          </w:p>
        </w:tc>
      </w:tr>
      <w:tr w:rsidR="00AA0EFE" w:rsidRPr="00BC7A91" w14:paraId="670EA8A0" w14:textId="77777777" w:rsidTr="001362D4">
        <w:tc>
          <w:tcPr>
            <w:tcW w:w="2943" w:type="dxa"/>
            <w:vMerge/>
            <w:vAlign w:val="center"/>
          </w:tcPr>
          <w:p w14:paraId="65C3829E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14:paraId="1876D938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Доля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709" w:type="dxa"/>
            <w:gridSpan w:val="3"/>
            <w:vAlign w:val="center"/>
          </w:tcPr>
          <w:p w14:paraId="2277E973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567" w:type="dxa"/>
            <w:gridSpan w:val="2"/>
            <w:vAlign w:val="center"/>
          </w:tcPr>
          <w:p w14:paraId="6D43ABC7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596" w:type="dxa"/>
            <w:vAlign w:val="center"/>
          </w:tcPr>
          <w:p w14:paraId="5821EAAD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708" w:type="dxa"/>
            <w:vAlign w:val="center"/>
          </w:tcPr>
          <w:p w14:paraId="2834D294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680" w:type="dxa"/>
            <w:vAlign w:val="center"/>
          </w:tcPr>
          <w:p w14:paraId="0D7F488B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AA0EFE" w:rsidRPr="00BC7A91" w14:paraId="45F57F98" w14:textId="77777777" w:rsidTr="001362D4">
        <w:tc>
          <w:tcPr>
            <w:tcW w:w="2943" w:type="dxa"/>
            <w:vMerge w:val="restart"/>
          </w:tcPr>
          <w:p w14:paraId="386801CE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  <w:gridSpan w:val="12"/>
          </w:tcPr>
          <w:p w14:paraId="091A0319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1. Создание благоприятных условий для развития физической культуры и спорта в Первомайском районе</w:t>
            </w:r>
          </w:p>
        </w:tc>
      </w:tr>
      <w:tr w:rsidR="00AA0EFE" w:rsidRPr="00BC7A91" w14:paraId="65A7F86C" w14:textId="77777777" w:rsidTr="001362D4">
        <w:tc>
          <w:tcPr>
            <w:tcW w:w="2943" w:type="dxa"/>
            <w:vMerge/>
            <w:vAlign w:val="center"/>
          </w:tcPr>
          <w:p w14:paraId="762CB5D2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2C481DB2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2. Создание условий для успешной социализации и самореализации молодежи в Первомайском районе</w:t>
            </w:r>
          </w:p>
        </w:tc>
      </w:tr>
      <w:tr w:rsidR="00AA0EFE" w:rsidRPr="00BC7A91" w14:paraId="7A14D2BD" w14:textId="77777777" w:rsidTr="001362D4">
        <w:tc>
          <w:tcPr>
            <w:tcW w:w="2943" w:type="dxa"/>
            <w:vMerge/>
            <w:vAlign w:val="center"/>
          </w:tcPr>
          <w:p w14:paraId="77F2415D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23C28FD6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7A9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3. Популяризация ценностей здорового образа жизни в Первомайском районе</w:t>
            </w:r>
          </w:p>
        </w:tc>
      </w:tr>
      <w:tr w:rsidR="00AA0EFE" w:rsidRPr="00BC7A91" w14:paraId="04001E43" w14:textId="77777777" w:rsidTr="001362D4">
        <w:tc>
          <w:tcPr>
            <w:tcW w:w="2943" w:type="dxa"/>
            <w:vMerge w:val="restart"/>
          </w:tcPr>
          <w:p w14:paraId="0BE5A03D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3289" w:type="dxa"/>
            <w:gridSpan w:val="2"/>
          </w:tcPr>
          <w:p w14:paraId="0340F624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задач</w:t>
            </w:r>
          </w:p>
        </w:tc>
        <w:tc>
          <w:tcPr>
            <w:tcW w:w="709" w:type="dxa"/>
            <w:gridSpan w:val="3"/>
          </w:tcPr>
          <w:p w14:paraId="6E2F7C79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</w:t>
            </w:r>
          </w:p>
          <w:p w14:paraId="2EC70D0B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3"/>
          </w:tcPr>
          <w:p w14:paraId="254C3CBC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2023</w:t>
            </w:r>
          </w:p>
          <w:p w14:paraId="78C2B4B0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</w:tcPr>
          <w:p w14:paraId="609AAD36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2024</w:t>
            </w:r>
          </w:p>
          <w:p w14:paraId="28F3D266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14:paraId="2CDB6E78" w14:textId="77777777" w:rsidR="00AA0EFE" w:rsidRPr="00BC7A91" w:rsidRDefault="00AA0EFE" w:rsidP="001362D4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7929BC25" w14:textId="77777777" w:rsidR="00AA0EFE" w:rsidRPr="00BC7A91" w:rsidRDefault="00AA0EFE" w:rsidP="001362D4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  <w:p w14:paraId="5123CD61" w14:textId="77777777" w:rsidR="00AA0EFE" w:rsidRPr="00BC7A91" w:rsidRDefault="00AA0EFE" w:rsidP="001362D4">
            <w:pPr>
              <w:spacing w:after="0" w:line="240" w:lineRule="auto"/>
              <w:ind w:left="-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прогноз </w:t>
            </w:r>
          </w:p>
        </w:tc>
        <w:tc>
          <w:tcPr>
            <w:tcW w:w="680" w:type="dxa"/>
          </w:tcPr>
          <w:p w14:paraId="658AD87B" w14:textId="77777777" w:rsidR="00AA0EFE" w:rsidRPr="00BC7A91" w:rsidRDefault="00AA0EFE" w:rsidP="001362D4">
            <w:pPr>
              <w:spacing w:after="0" w:line="240" w:lineRule="auto"/>
              <w:ind w:left="-108" w:right="-108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2026</w:t>
            </w:r>
          </w:p>
          <w:p w14:paraId="1A9FC326" w14:textId="77777777" w:rsidR="00AA0EFE" w:rsidRPr="00BC7A91" w:rsidRDefault="00AA0EFE" w:rsidP="001362D4">
            <w:pPr>
              <w:spacing w:after="0" w:line="240" w:lineRule="auto"/>
              <w:ind w:left="-108" w:right="-108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год</w:t>
            </w:r>
          </w:p>
          <w:p w14:paraId="7E0E41D2" w14:textId="77777777" w:rsidR="00AA0EFE" w:rsidRPr="00BC7A91" w:rsidRDefault="00AA0EFE" w:rsidP="001362D4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AA0EFE" w:rsidRPr="00BC7A91" w14:paraId="1BB2BECA" w14:textId="77777777" w:rsidTr="001362D4">
        <w:tc>
          <w:tcPr>
            <w:tcW w:w="2943" w:type="dxa"/>
            <w:vMerge/>
            <w:vAlign w:val="center"/>
          </w:tcPr>
          <w:p w14:paraId="1395A551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6EF3D802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1. Создание благоприятных условий для развития физической культуры и спорта в  Первомайском районе</w:t>
            </w:r>
          </w:p>
        </w:tc>
      </w:tr>
      <w:tr w:rsidR="00AA0EFE" w:rsidRPr="00BC7A91" w14:paraId="63F3E97E" w14:textId="77777777" w:rsidTr="001362D4">
        <w:tc>
          <w:tcPr>
            <w:tcW w:w="2943" w:type="dxa"/>
            <w:vMerge/>
            <w:vAlign w:val="center"/>
          </w:tcPr>
          <w:p w14:paraId="334DFAD0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519BD694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Доля населения, систематически занимающегося физической культурой и спортом 3 - 79 лет, %</w:t>
            </w:r>
          </w:p>
        </w:tc>
        <w:tc>
          <w:tcPr>
            <w:tcW w:w="596" w:type="dxa"/>
            <w:gridSpan w:val="2"/>
            <w:vAlign w:val="center"/>
          </w:tcPr>
          <w:p w14:paraId="6283BD83" w14:textId="77777777" w:rsidR="00AA0EFE" w:rsidRPr="00BC7A91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  <w:tc>
          <w:tcPr>
            <w:tcW w:w="709" w:type="dxa"/>
            <w:gridSpan w:val="3"/>
            <w:vAlign w:val="center"/>
          </w:tcPr>
          <w:p w14:paraId="730A2AF2" w14:textId="77777777" w:rsidR="00AA0EFE" w:rsidRPr="00BC7A91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44,1</w:t>
            </w:r>
          </w:p>
        </w:tc>
        <w:tc>
          <w:tcPr>
            <w:tcW w:w="709" w:type="dxa"/>
            <w:gridSpan w:val="2"/>
            <w:vAlign w:val="center"/>
          </w:tcPr>
          <w:p w14:paraId="681E7661" w14:textId="77777777" w:rsidR="00AA0EFE" w:rsidRPr="00BC7A91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708" w:type="dxa"/>
            <w:vAlign w:val="center"/>
          </w:tcPr>
          <w:p w14:paraId="73B059CD" w14:textId="77777777" w:rsidR="00AA0EFE" w:rsidRPr="00BC7A91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45,3</w:t>
            </w:r>
          </w:p>
        </w:tc>
        <w:tc>
          <w:tcPr>
            <w:tcW w:w="680" w:type="dxa"/>
            <w:vAlign w:val="center"/>
          </w:tcPr>
          <w:p w14:paraId="4F720342" w14:textId="77777777" w:rsidR="00AA0EFE" w:rsidRPr="00BC7A91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45,4</w:t>
            </w:r>
          </w:p>
        </w:tc>
      </w:tr>
      <w:tr w:rsidR="00AA0EFE" w:rsidRPr="00BC7A91" w14:paraId="0ABD23A6" w14:textId="77777777" w:rsidTr="001362D4">
        <w:tc>
          <w:tcPr>
            <w:tcW w:w="2943" w:type="dxa"/>
            <w:vMerge/>
            <w:vAlign w:val="center"/>
          </w:tcPr>
          <w:p w14:paraId="1F5183E8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153E1BCC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2. Создание условий для успешной социализации и самореализации молодежи в  Первомайском районе</w:t>
            </w:r>
          </w:p>
        </w:tc>
      </w:tr>
      <w:tr w:rsidR="00AA0EFE" w:rsidRPr="00BC7A91" w14:paraId="2B69B420" w14:textId="77777777" w:rsidTr="001362D4">
        <w:tc>
          <w:tcPr>
            <w:tcW w:w="2943" w:type="dxa"/>
            <w:vMerge/>
            <w:vAlign w:val="center"/>
          </w:tcPr>
          <w:p w14:paraId="150D562C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3BAF98AC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молодых людей в возрасте от 14 до 35 лет, участвующих в мероприятиях, организованных для молодёжи, (чел.)</w:t>
            </w:r>
          </w:p>
        </w:tc>
        <w:tc>
          <w:tcPr>
            <w:tcW w:w="596" w:type="dxa"/>
            <w:gridSpan w:val="2"/>
            <w:vAlign w:val="center"/>
          </w:tcPr>
          <w:p w14:paraId="5A80CB49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709" w:type="dxa"/>
            <w:gridSpan w:val="3"/>
            <w:vAlign w:val="center"/>
          </w:tcPr>
          <w:p w14:paraId="1A039054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455</w:t>
            </w:r>
          </w:p>
        </w:tc>
        <w:tc>
          <w:tcPr>
            <w:tcW w:w="709" w:type="dxa"/>
            <w:gridSpan w:val="2"/>
            <w:vAlign w:val="center"/>
          </w:tcPr>
          <w:p w14:paraId="15C4B412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708" w:type="dxa"/>
            <w:vAlign w:val="center"/>
          </w:tcPr>
          <w:p w14:paraId="363CC9F1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465</w:t>
            </w:r>
          </w:p>
        </w:tc>
        <w:tc>
          <w:tcPr>
            <w:tcW w:w="680" w:type="dxa"/>
            <w:vAlign w:val="center"/>
          </w:tcPr>
          <w:p w14:paraId="551BED41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470</w:t>
            </w:r>
          </w:p>
        </w:tc>
      </w:tr>
      <w:tr w:rsidR="00AA0EFE" w:rsidRPr="00BC7A91" w14:paraId="424FA7CD" w14:textId="77777777" w:rsidTr="001362D4">
        <w:tc>
          <w:tcPr>
            <w:tcW w:w="2943" w:type="dxa"/>
            <w:vMerge/>
            <w:vAlign w:val="center"/>
          </w:tcPr>
          <w:p w14:paraId="112FFD7B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791C0097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3. Популяризация ценностей здорового образа жизни в  Первомайском районе</w:t>
            </w:r>
          </w:p>
        </w:tc>
      </w:tr>
      <w:tr w:rsidR="00AA0EFE" w:rsidRPr="00BC7A91" w14:paraId="7CF32D95" w14:textId="77777777" w:rsidTr="001362D4">
        <w:tc>
          <w:tcPr>
            <w:tcW w:w="2943" w:type="dxa"/>
            <w:vMerge/>
            <w:vAlign w:val="center"/>
          </w:tcPr>
          <w:p w14:paraId="04E54290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6A372EAE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участников профилактических мероприятий</w:t>
            </w:r>
          </w:p>
        </w:tc>
        <w:tc>
          <w:tcPr>
            <w:tcW w:w="709" w:type="dxa"/>
            <w:gridSpan w:val="3"/>
            <w:vAlign w:val="center"/>
          </w:tcPr>
          <w:p w14:paraId="6206B508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596" w:type="dxa"/>
            <w:gridSpan w:val="2"/>
            <w:vAlign w:val="center"/>
          </w:tcPr>
          <w:p w14:paraId="365BDC5B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355</w:t>
            </w:r>
          </w:p>
        </w:tc>
        <w:tc>
          <w:tcPr>
            <w:tcW w:w="709" w:type="dxa"/>
            <w:gridSpan w:val="2"/>
            <w:vAlign w:val="center"/>
          </w:tcPr>
          <w:p w14:paraId="7D2170D6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357</w:t>
            </w:r>
          </w:p>
        </w:tc>
        <w:tc>
          <w:tcPr>
            <w:tcW w:w="708" w:type="dxa"/>
            <w:vAlign w:val="center"/>
          </w:tcPr>
          <w:p w14:paraId="06F2C386" w14:textId="77777777" w:rsidR="00AA0EFE" w:rsidRPr="00BC7A91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680" w:type="dxa"/>
            <w:vAlign w:val="center"/>
          </w:tcPr>
          <w:p w14:paraId="2A438FDF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365</w:t>
            </w:r>
          </w:p>
        </w:tc>
      </w:tr>
      <w:tr w:rsidR="00AA0EFE" w:rsidRPr="00BC7A91" w14:paraId="476996F3" w14:textId="77777777" w:rsidTr="001362D4">
        <w:tc>
          <w:tcPr>
            <w:tcW w:w="2943" w:type="dxa"/>
            <w:vAlign w:val="center"/>
          </w:tcPr>
          <w:p w14:paraId="1828A996" w14:textId="77777777" w:rsidR="00AA0EFE" w:rsidRPr="00BC7A91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Срок реализации МП (подпрограммы)</w:t>
            </w:r>
          </w:p>
        </w:tc>
        <w:tc>
          <w:tcPr>
            <w:tcW w:w="6804" w:type="dxa"/>
            <w:gridSpan w:val="12"/>
          </w:tcPr>
          <w:p w14:paraId="6AFEAE17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2022-2026 год</w:t>
            </w:r>
          </w:p>
        </w:tc>
      </w:tr>
      <w:tr w:rsidR="00AA0EFE" w:rsidRPr="00BC7A91" w14:paraId="7C489A60" w14:textId="77777777" w:rsidTr="001362D4">
        <w:tc>
          <w:tcPr>
            <w:tcW w:w="2943" w:type="dxa"/>
          </w:tcPr>
          <w:p w14:paraId="38D0C603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 (при наличии)</w:t>
            </w:r>
          </w:p>
        </w:tc>
        <w:tc>
          <w:tcPr>
            <w:tcW w:w="6804" w:type="dxa"/>
            <w:gridSpan w:val="12"/>
          </w:tcPr>
          <w:p w14:paraId="3C4943D9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 в Первомайском районе на 2022-2024 годы с прогнозом на 2025 и 2026 годы» (далее Подпрограмма 1.). (Приложение № 1 к муниципальной программе).</w:t>
            </w:r>
          </w:p>
          <w:p w14:paraId="61BC9EBE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2.  «Развитие эффективной молодежной политики в Первомайском районе на 2022-2024 годы с прогнозом на 2025 и 2026 годы» (далее Подпрограмма 2.).  (Приложение № 5 к муниципальной программе).</w:t>
            </w:r>
          </w:p>
          <w:p w14:paraId="1C22C0BC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Подпрограмма 3. «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Сохранение  и укрепление общественного здоровья населения Первомайского района </w:t>
            </w:r>
            <w:r w:rsidRPr="00BC7A91">
              <w:rPr>
                <w:rFonts w:ascii="Arial" w:hAnsi="Arial" w:cs="Arial"/>
                <w:sz w:val="24"/>
                <w:szCs w:val="24"/>
              </w:rPr>
              <w:t>на 2022-2024 годы с прогнозом на  2025 и 2026 годы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» (далее Подпрограмма 3)   </w:t>
            </w:r>
            <w:r w:rsidRPr="00BC7A91">
              <w:rPr>
                <w:rFonts w:ascii="Arial" w:hAnsi="Arial" w:cs="Arial"/>
                <w:sz w:val="24"/>
                <w:szCs w:val="24"/>
              </w:rPr>
              <w:t>(Приложение № 6   к муниципальной программе).</w:t>
            </w:r>
          </w:p>
        </w:tc>
      </w:tr>
      <w:tr w:rsidR="00AA0EFE" w:rsidRPr="00BC7A91" w14:paraId="44C1BFF9" w14:textId="77777777" w:rsidTr="001362D4">
        <w:tc>
          <w:tcPr>
            <w:tcW w:w="2943" w:type="dxa"/>
            <w:vMerge w:val="restart"/>
          </w:tcPr>
          <w:p w14:paraId="085749EB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2297" w:type="dxa"/>
            <w:vAlign w:val="center"/>
          </w:tcPr>
          <w:p w14:paraId="17BB655C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  <w:vAlign w:val="center"/>
          </w:tcPr>
          <w:p w14:paraId="0B2C3B9D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  <w:vAlign w:val="center"/>
          </w:tcPr>
          <w:p w14:paraId="3AF7AA8F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  <w:vAlign w:val="center"/>
          </w:tcPr>
          <w:p w14:paraId="4A571673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gridSpan w:val="2"/>
            <w:vAlign w:val="center"/>
          </w:tcPr>
          <w:p w14:paraId="0A052634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  <w:vAlign w:val="center"/>
          </w:tcPr>
          <w:p w14:paraId="02974600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680" w:type="dxa"/>
            <w:vAlign w:val="center"/>
          </w:tcPr>
          <w:p w14:paraId="00652ED1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AA0EFE" w:rsidRPr="00BC7A91" w14:paraId="23D18104" w14:textId="77777777" w:rsidTr="001362D4">
        <w:tc>
          <w:tcPr>
            <w:tcW w:w="2943" w:type="dxa"/>
            <w:vMerge/>
          </w:tcPr>
          <w:p w14:paraId="57EE9F32" w14:textId="77777777" w:rsidR="00AA0EFE" w:rsidRPr="00E56E69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14:paraId="785E38BF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14:paraId="51B3F3B1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78000</w:t>
            </w:r>
          </w:p>
        </w:tc>
        <w:tc>
          <w:tcPr>
            <w:tcW w:w="709" w:type="dxa"/>
            <w:gridSpan w:val="3"/>
            <w:vAlign w:val="center"/>
          </w:tcPr>
          <w:p w14:paraId="7F98B453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14:paraId="204ACAFE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705A290B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78000</w:t>
            </w:r>
          </w:p>
        </w:tc>
        <w:tc>
          <w:tcPr>
            <w:tcW w:w="708" w:type="dxa"/>
            <w:vAlign w:val="center"/>
          </w:tcPr>
          <w:p w14:paraId="4DE582BB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vAlign w:val="center"/>
          </w:tcPr>
          <w:p w14:paraId="78D523F6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AA0EFE" w:rsidRPr="00BC7A91" w14:paraId="3F914F87" w14:textId="77777777" w:rsidTr="001362D4">
        <w:tc>
          <w:tcPr>
            <w:tcW w:w="2943" w:type="dxa"/>
            <w:vMerge/>
          </w:tcPr>
          <w:p w14:paraId="374F389E" w14:textId="77777777" w:rsidR="00AA0EFE" w:rsidRPr="00E56E69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14:paraId="753BC7C8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14:paraId="116C4150" w14:textId="77777777" w:rsidR="00AA0EFE" w:rsidRPr="00E56E69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24697,2</w:t>
            </w:r>
          </w:p>
        </w:tc>
        <w:tc>
          <w:tcPr>
            <w:tcW w:w="709" w:type="dxa"/>
            <w:gridSpan w:val="3"/>
            <w:vAlign w:val="center"/>
          </w:tcPr>
          <w:p w14:paraId="01126512" w14:textId="77777777" w:rsidR="00AA0EFE" w:rsidRPr="00E56E69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3012,1</w:t>
            </w:r>
          </w:p>
        </w:tc>
        <w:tc>
          <w:tcPr>
            <w:tcW w:w="709" w:type="dxa"/>
            <w:gridSpan w:val="3"/>
            <w:vAlign w:val="center"/>
          </w:tcPr>
          <w:p w14:paraId="39BC1032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3405,9</w:t>
            </w:r>
          </w:p>
        </w:tc>
        <w:tc>
          <w:tcPr>
            <w:tcW w:w="709" w:type="dxa"/>
            <w:gridSpan w:val="2"/>
            <w:vAlign w:val="center"/>
          </w:tcPr>
          <w:p w14:paraId="7EC631E4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14967,2</w:t>
            </w:r>
          </w:p>
        </w:tc>
        <w:tc>
          <w:tcPr>
            <w:tcW w:w="708" w:type="dxa"/>
            <w:vAlign w:val="center"/>
          </w:tcPr>
          <w:p w14:paraId="1474FA6E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3312</w:t>
            </w:r>
          </w:p>
        </w:tc>
        <w:tc>
          <w:tcPr>
            <w:tcW w:w="680" w:type="dxa"/>
            <w:vAlign w:val="center"/>
          </w:tcPr>
          <w:p w14:paraId="66B81883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AA0EFE" w:rsidRPr="00BC7A91" w14:paraId="05FBEAEF" w14:textId="77777777" w:rsidTr="001362D4">
        <w:tc>
          <w:tcPr>
            <w:tcW w:w="2943" w:type="dxa"/>
            <w:vMerge/>
          </w:tcPr>
          <w:p w14:paraId="44A4C423" w14:textId="77777777" w:rsidR="00AA0EFE" w:rsidRPr="00E56E69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14:paraId="0005413E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Местные бюджеты </w:t>
            </w:r>
          </w:p>
        </w:tc>
        <w:tc>
          <w:tcPr>
            <w:tcW w:w="992" w:type="dxa"/>
            <w:vAlign w:val="center"/>
          </w:tcPr>
          <w:p w14:paraId="64A4A8C9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4834,81</w:t>
            </w:r>
          </w:p>
        </w:tc>
        <w:tc>
          <w:tcPr>
            <w:tcW w:w="709" w:type="dxa"/>
            <w:gridSpan w:val="3"/>
            <w:vAlign w:val="center"/>
          </w:tcPr>
          <w:p w14:paraId="1BEC08E1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901,14</w:t>
            </w:r>
          </w:p>
        </w:tc>
        <w:tc>
          <w:tcPr>
            <w:tcW w:w="709" w:type="dxa"/>
            <w:gridSpan w:val="3"/>
            <w:vAlign w:val="center"/>
          </w:tcPr>
          <w:p w14:paraId="491D699E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866,77</w:t>
            </w:r>
          </w:p>
        </w:tc>
        <w:tc>
          <w:tcPr>
            <w:tcW w:w="709" w:type="dxa"/>
            <w:gridSpan w:val="2"/>
            <w:vAlign w:val="center"/>
          </w:tcPr>
          <w:p w14:paraId="0869AFFD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2878,3</w:t>
            </w:r>
          </w:p>
        </w:tc>
        <w:tc>
          <w:tcPr>
            <w:tcW w:w="708" w:type="dxa"/>
            <w:vAlign w:val="center"/>
          </w:tcPr>
          <w:p w14:paraId="59912B5D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188,6</w:t>
            </w:r>
          </w:p>
        </w:tc>
        <w:tc>
          <w:tcPr>
            <w:tcW w:w="680" w:type="dxa"/>
            <w:vAlign w:val="center"/>
          </w:tcPr>
          <w:p w14:paraId="3139804E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AA0EFE" w:rsidRPr="00BC7A91" w14:paraId="3CE80CAE" w14:textId="77777777" w:rsidTr="001362D4">
        <w:tc>
          <w:tcPr>
            <w:tcW w:w="2943" w:type="dxa"/>
            <w:vMerge/>
          </w:tcPr>
          <w:p w14:paraId="2C7087F3" w14:textId="77777777" w:rsidR="00AA0EFE" w:rsidRPr="00E56E69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14:paraId="741C46CC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7BD4F1EC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14:paraId="3351E7A4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14:paraId="6830509F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2091DFFF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14:paraId="174AF342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vAlign w:val="center"/>
          </w:tcPr>
          <w:p w14:paraId="3162F89A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AA0EFE" w:rsidRPr="00BC7A91" w14:paraId="6938FB8F" w14:textId="77777777" w:rsidTr="001362D4">
        <w:tc>
          <w:tcPr>
            <w:tcW w:w="2943" w:type="dxa"/>
            <w:vMerge/>
          </w:tcPr>
          <w:p w14:paraId="2D3B35CB" w14:textId="77777777" w:rsidR="00AA0EFE" w:rsidRPr="00E56E69" w:rsidRDefault="00AA0EFE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14:paraId="538B8AA1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  <w:vAlign w:val="center"/>
          </w:tcPr>
          <w:p w14:paraId="2B52332F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107532,01</w:t>
            </w:r>
          </w:p>
        </w:tc>
        <w:tc>
          <w:tcPr>
            <w:tcW w:w="709" w:type="dxa"/>
            <w:gridSpan w:val="3"/>
            <w:vAlign w:val="center"/>
          </w:tcPr>
          <w:p w14:paraId="0B824CBF" w14:textId="77777777" w:rsidR="00AA0EFE" w:rsidRPr="00E56E69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3913,24</w:t>
            </w:r>
          </w:p>
        </w:tc>
        <w:tc>
          <w:tcPr>
            <w:tcW w:w="709" w:type="dxa"/>
            <w:gridSpan w:val="3"/>
            <w:vAlign w:val="center"/>
          </w:tcPr>
          <w:p w14:paraId="20C6F77B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4272,67</w:t>
            </w:r>
          </w:p>
        </w:tc>
        <w:tc>
          <w:tcPr>
            <w:tcW w:w="709" w:type="dxa"/>
            <w:gridSpan w:val="2"/>
            <w:vAlign w:val="center"/>
          </w:tcPr>
          <w:p w14:paraId="0C10F717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95845,5</w:t>
            </w:r>
          </w:p>
        </w:tc>
        <w:tc>
          <w:tcPr>
            <w:tcW w:w="708" w:type="dxa"/>
            <w:vAlign w:val="center"/>
          </w:tcPr>
          <w:p w14:paraId="01E3D2D3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3500,6</w:t>
            </w:r>
          </w:p>
        </w:tc>
        <w:tc>
          <w:tcPr>
            <w:tcW w:w="680" w:type="dxa"/>
            <w:vAlign w:val="center"/>
          </w:tcPr>
          <w:p w14:paraId="1C1B953D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A0EFE" w:rsidRPr="00BC7A91" w14:paraId="72FBA8A1" w14:textId="77777777" w:rsidTr="001362D4">
        <w:tc>
          <w:tcPr>
            <w:tcW w:w="2943" w:type="dxa"/>
            <w:vMerge w:val="restart"/>
          </w:tcPr>
          <w:p w14:paraId="4A1788D8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97" w:type="dxa"/>
          </w:tcPr>
          <w:p w14:paraId="03E9B5E4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992" w:type="dxa"/>
            <w:vAlign w:val="center"/>
          </w:tcPr>
          <w:p w14:paraId="37F3A320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  <w:vAlign w:val="center"/>
          </w:tcPr>
          <w:p w14:paraId="18C5DE6A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  <w:vAlign w:val="center"/>
          </w:tcPr>
          <w:p w14:paraId="79F24F89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gridSpan w:val="2"/>
            <w:vAlign w:val="center"/>
          </w:tcPr>
          <w:p w14:paraId="5FE24277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  <w:vAlign w:val="center"/>
          </w:tcPr>
          <w:p w14:paraId="061CA746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680" w:type="dxa"/>
            <w:vAlign w:val="center"/>
          </w:tcPr>
          <w:p w14:paraId="1449EC51" w14:textId="77777777" w:rsidR="00AA0EFE" w:rsidRPr="00E56E69" w:rsidRDefault="00AA0EFE" w:rsidP="001362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 прогноз</w:t>
            </w:r>
          </w:p>
        </w:tc>
      </w:tr>
      <w:tr w:rsidR="00AA0EFE" w:rsidRPr="00BC7A91" w14:paraId="3D58D957" w14:textId="77777777" w:rsidTr="001362D4">
        <w:tc>
          <w:tcPr>
            <w:tcW w:w="2943" w:type="dxa"/>
            <w:vMerge/>
          </w:tcPr>
          <w:p w14:paraId="3B811416" w14:textId="77777777" w:rsidR="00AA0EFE" w:rsidRPr="00E56E69" w:rsidRDefault="00AA0EFE" w:rsidP="001362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14:paraId="61EC6389" w14:textId="77777777" w:rsidR="00AA0EFE" w:rsidRPr="00E56E69" w:rsidRDefault="00AA0EFE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992" w:type="dxa"/>
            <w:vAlign w:val="center"/>
          </w:tcPr>
          <w:p w14:paraId="44B36CEA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14:paraId="3266274C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13FE63BB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144BD99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52A670E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vAlign w:val="center"/>
          </w:tcPr>
          <w:p w14:paraId="26C06113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EFE" w:rsidRPr="00BC7A91" w14:paraId="413CA548" w14:textId="77777777" w:rsidTr="001362D4">
        <w:tc>
          <w:tcPr>
            <w:tcW w:w="2943" w:type="dxa"/>
            <w:vMerge/>
          </w:tcPr>
          <w:p w14:paraId="1496A45E" w14:textId="77777777" w:rsidR="00AA0EFE" w:rsidRPr="00E56E69" w:rsidRDefault="00AA0EFE" w:rsidP="001362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14:paraId="722C61BE" w14:textId="77777777" w:rsidR="00AA0EFE" w:rsidRPr="00E56E69" w:rsidRDefault="00AA0EFE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vAlign w:val="center"/>
          </w:tcPr>
          <w:p w14:paraId="2BAEADAF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14:paraId="6749EF8F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1A782AC0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F0CCD83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934D22F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vAlign w:val="center"/>
          </w:tcPr>
          <w:p w14:paraId="7A704CBB" w14:textId="77777777" w:rsidR="00AA0EFE" w:rsidRPr="00E56E69" w:rsidRDefault="00AA0EFE" w:rsidP="001362D4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EFE" w:rsidRPr="00BC7A91" w14:paraId="637809BB" w14:textId="77777777" w:rsidTr="001362D4">
        <w:tc>
          <w:tcPr>
            <w:tcW w:w="2943" w:type="dxa"/>
            <w:vMerge/>
          </w:tcPr>
          <w:p w14:paraId="4E9DA508" w14:textId="77777777" w:rsidR="00AA0EFE" w:rsidRPr="00E56E69" w:rsidRDefault="00AA0EFE" w:rsidP="001362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</w:tcPr>
          <w:p w14:paraId="10D0F0A3" w14:textId="77777777" w:rsidR="00AA0EFE" w:rsidRPr="00E56E69" w:rsidRDefault="00AA0EFE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sz w:val="24"/>
                <w:szCs w:val="24"/>
              </w:rPr>
              <w:t>прочие</w:t>
            </w:r>
          </w:p>
        </w:tc>
        <w:tc>
          <w:tcPr>
            <w:tcW w:w="992" w:type="dxa"/>
            <w:vAlign w:val="center"/>
          </w:tcPr>
          <w:p w14:paraId="3AAC50B1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107532,01</w:t>
            </w:r>
          </w:p>
        </w:tc>
        <w:tc>
          <w:tcPr>
            <w:tcW w:w="709" w:type="dxa"/>
            <w:gridSpan w:val="3"/>
            <w:vAlign w:val="center"/>
          </w:tcPr>
          <w:p w14:paraId="7FA067F8" w14:textId="77777777" w:rsidR="00AA0EFE" w:rsidRPr="00E56E69" w:rsidRDefault="00AA0EFE" w:rsidP="001362D4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3913,24</w:t>
            </w:r>
          </w:p>
        </w:tc>
        <w:tc>
          <w:tcPr>
            <w:tcW w:w="709" w:type="dxa"/>
            <w:gridSpan w:val="3"/>
            <w:vAlign w:val="center"/>
          </w:tcPr>
          <w:p w14:paraId="47C194D9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4272,67</w:t>
            </w:r>
          </w:p>
        </w:tc>
        <w:tc>
          <w:tcPr>
            <w:tcW w:w="709" w:type="dxa"/>
            <w:gridSpan w:val="2"/>
            <w:vAlign w:val="center"/>
          </w:tcPr>
          <w:p w14:paraId="68781721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95845,5</w:t>
            </w:r>
          </w:p>
        </w:tc>
        <w:tc>
          <w:tcPr>
            <w:tcW w:w="708" w:type="dxa"/>
            <w:vAlign w:val="center"/>
          </w:tcPr>
          <w:p w14:paraId="621C4612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3500,6</w:t>
            </w:r>
          </w:p>
        </w:tc>
        <w:tc>
          <w:tcPr>
            <w:tcW w:w="680" w:type="dxa"/>
            <w:vAlign w:val="center"/>
          </w:tcPr>
          <w:p w14:paraId="71B90EC2" w14:textId="77777777" w:rsidR="00AA0EFE" w:rsidRPr="00E56E69" w:rsidRDefault="00AA0EFE" w:rsidP="001362D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56E6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A0EFE" w:rsidRPr="00BC7A91" w14:paraId="2D850CF3" w14:textId="77777777" w:rsidTr="001362D4">
        <w:tc>
          <w:tcPr>
            <w:tcW w:w="2943" w:type="dxa"/>
          </w:tcPr>
          <w:p w14:paraId="0F1A4273" w14:textId="77777777" w:rsidR="00AA0EFE" w:rsidRPr="00BC7A91" w:rsidRDefault="00AA0EFE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6804" w:type="dxa"/>
            <w:gridSpan w:val="12"/>
          </w:tcPr>
          <w:p w14:paraId="7D73DE63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молодежной политике управления по развитию культуры, молодежной политики </w:t>
            </w:r>
            <w:r w:rsidRPr="00BC7A91">
              <w:rPr>
                <w:rFonts w:ascii="Arial" w:eastAsia="Calibri" w:hAnsi="Arial" w:cs="Arial"/>
                <w:sz w:val="24"/>
                <w:szCs w:val="24"/>
              </w:rPr>
              <w:t>и туризма Администрации Первомайского района, методист МБОУ ДО "Первомайская ДЮСШ" и соисполнители путем выполнения мероприятий Программы.</w:t>
            </w:r>
          </w:p>
          <w:p w14:paraId="61276709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Координатором программы является Администрация Первомайского района.</w:t>
            </w:r>
          </w:p>
          <w:p w14:paraId="3FA8B3D7" w14:textId="77777777" w:rsidR="00AA0EFE" w:rsidRPr="00BC7A91" w:rsidRDefault="00AA0EFE" w:rsidP="001362D4">
            <w:pPr>
              <w:pStyle w:val="ConsPlusNormal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 Программы является главный специалист по молодежной политике управления по развитию культуры, молодежной политики и туризма Администрации Первомайского района, методист МБОУ ДО "Первомайская ДЮСШ. Заказчик программы Администрация Первомайского района.</w:t>
            </w:r>
          </w:p>
          <w:p w14:paraId="46080457" w14:textId="77777777" w:rsidR="00AA0EFE" w:rsidRPr="00BC7A91" w:rsidRDefault="00AA0EFE" w:rsidP="001362D4">
            <w:pPr>
              <w:pStyle w:val="ConsPlusNormal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>Общий контроль за реализацией Программы осуществляет заместитель Главы Первомайского района по социальной политике.</w:t>
            </w:r>
          </w:p>
          <w:p w14:paraId="3C9B5127" w14:textId="77777777" w:rsidR="00AA0EFE" w:rsidRPr="00BC7A91" w:rsidRDefault="00AA0EFE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eastAsia="Calibri" w:hAnsi="Arial" w:cs="Arial"/>
                <w:sz w:val="24"/>
                <w:szCs w:val="24"/>
              </w:rPr>
              <w:t>Текущий контроль и мониторинг реализации Программы осуществляет главный специалист по молодежной политике управления по развитию культуры, молодежной политики и туризма Администрации Первомайского района    и методист МБОУ ДО "Первомайская ДЮСШ",   соисполнители Программы.</w:t>
            </w:r>
          </w:p>
        </w:tc>
      </w:tr>
    </w:tbl>
    <w:p w14:paraId="1A4F9342" w14:textId="772A9F67" w:rsidR="00ED19F9" w:rsidRDefault="00ED19F9"/>
    <w:p w14:paraId="39322A14" w14:textId="54851E40" w:rsidR="00AA0EFE" w:rsidRDefault="00AA0EFE"/>
    <w:p w14:paraId="71B5AE41" w14:textId="77777777" w:rsidR="004E1E09" w:rsidRDefault="004E1E09" w:rsidP="004E1E09">
      <w:pPr>
        <w:spacing w:after="0" w:line="240" w:lineRule="auto"/>
      </w:pPr>
    </w:p>
    <w:p w14:paraId="0D36AF13" w14:textId="77777777" w:rsidR="004E1E09" w:rsidRDefault="004E1E09" w:rsidP="004E1E09">
      <w:pPr>
        <w:spacing w:after="0" w:line="240" w:lineRule="auto"/>
      </w:pPr>
    </w:p>
    <w:p w14:paraId="25E50D9E" w14:textId="61EAF144" w:rsidR="004E1E09" w:rsidRDefault="004E1E09" w:rsidP="004E1E09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Паспорт подпрограммы 1</w:t>
      </w:r>
    </w:p>
    <w:p w14:paraId="32957673" w14:textId="029193F0" w:rsidR="00E332A1" w:rsidRPr="00BC7A91" w:rsidRDefault="00E332A1" w:rsidP="00E332A1">
      <w:pPr>
        <w:spacing w:after="0" w:line="240" w:lineRule="auto"/>
        <w:ind w:left="5529"/>
        <w:jc w:val="right"/>
        <w:rPr>
          <w:rFonts w:ascii="Arial" w:hAnsi="Arial" w:cs="Arial"/>
          <w:sz w:val="24"/>
          <w:szCs w:val="24"/>
          <w:lang w:eastAsia="ru-RU"/>
        </w:rPr>
      </w:pPr>
      <w:r w:rsidRPr="00BC7A91">
        <w:rPr>
          <w:rFonts w:ascii="Arial" w:hAnsi="Arial" w:cs="Arial"/>
          <w:sz w:val="24"/>
          <w:szCs w:val="24"/>
          <w:lang w:eastAsia="ru-RU"/>
        </w:rPr>
        <w:t xml:space="preserve">         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415"/>
        <w:gridCol w:w="987"/>
        <w:gridCol w:w="430"/>
        <w:gridCol w:w="142"/>
        <w:gridCol w:w="626"/>
        <w:gridCol w:w="142"/>
        <w:gridCol w:w="708"/>
        <w:gridCol w:w="78"/>
        <w:gridCol w:w="773"/>
        <w:gridCol w:w="78"/>
        <w:gridCol w:w="656"/>
        <w:gridCol w:w="53"/>
        <w:gridCol w:w="141"/>
        <w:gridCol w:w="709"/>
      </w:tblGrid>
      <w:tr w:rsidR="00E332A1" w:rsidRPr="00BC7A91" w14:paraId="62265499" w14:textId="77777777" w:rsidTr="001362D4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DE083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МП</w:t>
            </w:r>
          </w:p>
          <w:p w14:paraId="02CAC70D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(подпрограммы МП)</w:t>
            </w:r>
          </w:p>
          <w:p w14:paraId="3842FFCF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(далее по тексту МП)     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C89FB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физической культуры и спорта в Первомайском районе </w:t>
            </w:r>
            <w:r w:rsidRPr="00BC7A91">
              <w:rPr>
                <w:rFonts w:ascii="Arial" w:hAnsi="Arial" w:cs="Arial"/>
                <w:sz w:val="24"/>
                <w:szCs w:val="24"/>
              </w:rPr>
              <w:t>на 2022-2024 годы с прогнозом на  2025 и 2026 годы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» (далее  - Подпрограмма 1)</w:t>
            </w:r>
          </w:p>
        </w:tc>
      </w:tr>
      <w:tr w:rsidR="00E332A1" w:rsidRPr="00BC7A91" w14:paraId="38D7BA92" w14:textId="77777777" w:rsidTr="001362D4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85981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МП</w:t>
            </w:r>
          </w:p>
          <w:p w14:paraId="50DEA798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4445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Первомайского района</w:t>
            </w:r>
          </w:p>
        </w:tc>
      </w:tr>
      <w:tr w:rsidR="00E332A1" w:rsidRPr="00BC7A91" w14:paraId="6104F191" w14:textId="77777777" w:rsidTr="001362D4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D5306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Заказчик МП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DACE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МКУ «Управление образования Администрации Первомайского района»</w:t>
            </w:r>
          </w:p>
        </w:tc>
      </w:tr>
      <w:tr w:rsidR="00E332A1" w:rsidRPr="00BC7A91" w14:paraId="4AA0CBA2" w14:textId="77777777" w:rsidTr="001362D4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434A0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МП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95A6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pacing w:val="15"/>
                <w:sz w:val="24"/>
                <w:szCs w:val="24"/>
                <w:lang w:eastAsia="ru-RU"/>
              </w:rPr>
              <w:t>МБОУ ДО "Первомайская детско-юношеская спортивная школа"(далее-ДЮСШ)</w:t>
            </w:r>
          </w:p>
        </w:tc>
      </w:tr>
      <w:tr w:rsidR="00E332A1" w:rsidRPr="00BC7A91" w14:paraId="2750915A" w14:textId="77777777" w:rsidTr="001362D4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0E6E3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4E8F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1ECF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E332A1" w:rsidRPr="00BC7A91" w14:paraId="6A95BF5B" w14:textId="77777777" w:rsidTr="001362D4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4F586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Цель программы</w:t>
            </w:r>
          </w:p>
          <w:p w14:paraId="62ABE8A0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(подпрограммы МП)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81EE2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укрепления здо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softHyphen/>
              <w:t>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      </w:r>
          </w:p>
        </w:tc>
      </w:tr>
      <w:tr w:rsidR="00E332A1" w:rsidRPr="00BC7A91" w14:paraId="156B827A" w14:textId="77777777" w:rsidTr="001362D4">
        <w:trPr>
          <w:cantSplit/>
          <w:trHeight w:val="99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DDAFE9F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6D734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ABDA1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9BE3A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7390E9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B0C50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2025 год</w:t>
            </w:r>
          </w:p>
          <w:p w14:paraId="726458D0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прогноз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183B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2026 год</w:t>
            </w:r>
          </w:p>
          <w:p w14:paraId="149E3BDE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E332A1" w:rsidRPr="00BC7A91" w14:paraId="7C2D5AC2" w14:textId="77777777" w:rsidTr="001362D4">
        <w:trPr>
          <w:cantSplit/>
          <w:trHeight w:val="10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793917" w14:textId="77777777" w:rsidR="00E332A1" w:rsidRPr="00BC7A91" w:rsidRDefault="00E332A1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901F17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05993C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D47182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13527C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12C0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EC0FF7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86,5</w:t>
            </w:r>
          </w:p>
        </w:tc>
      </w:tr>
      <w:tr w:rsidR="00E332A1" w:rsidRPr="00BC7A91" w14:paraId="732C64BB" w14:textId="77777777" w:rsidTr="001362D4">
        <w:trPr>
          <w:cantSplit/>
          <w:trHeight w:val="10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72FFB132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3DBA95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Доля граждан среднего возраста (женщины: 30-54 лет, мужчины: 30-59),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BC3DE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5D80B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E0E8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05FE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F48F5A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47</w:t>
            </w:r>
          </w:p>
        </w:tc>
      </w:tr>
      <w:tr w:rsidR="00E332A1" w:rsidRPr="00BC7A91" w14:paraId="69631438" w14:textId="77777777" w:rsidTr="001362D4">
        <w:trPr>
          <w:cantSplit/>
          <w:trHeight w:val="1012"/>
        </w:trPr>
        <w:tc>
          <w:tcPr>
            <w:tcW w:w="22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214F80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F394D3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Доля граждан старшего возраста (женщины: 55-79 лет, мужчины: 60-79),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A14CC0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A4362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D413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D60F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3F2B6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21,5</w:t>
            </w:r>
          </w:p>
        </w:tc>
      </w:tr>
      <w:tr w:rsidR="00E332A1" w:rsidRPr="00BC7A91" w14:paraId="5A2EDDE9" w14:textId="77777777" w:rsidTr="001362D4">
        <w:trPr>
          <w:cantSplit/>
          <w:trHeight w:val="480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B9BF6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Задачи  подпрограммы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AEA41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повышение интереса граждан района к занятиям физической культурой и спортом;</w:t>
            </w:r>
          </w:p>
          <w:p w14:paraId="39A9C12A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обеспечение ежегодного прироста количества граждан района, занимающихся в спортивных секциях и кружках;</w:t>
            </w:r>
          </w:p>
          <w:p w14:paraId="40644458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развитие инфраструктуры для занятий массовым спортом по месту жительства.</w:t>
            </w:r>
          </w:p>
          <w:p w14:paraId="619EC6DF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Основными задачами МП по направлению «Массовый спорт» являются:</w:t>
            </w:r>
          </w:p>
          <w:p w14:paraId="2340503A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а) повышение интереса граждан Первомайского района к занятиям физической культурой и спортом по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средством:</w:t>
            </w:r>
          </w:p>
          <w:p w14:paraId="7552742B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разработки физкультурно-оздоровительных программ для</w:t>
            </w:r>
            <w:r w:rsidRPr="00BC7A91">
              <w:rPr>
                <w:rFonts w:ascii="Arial" w:hAnsi="Arial" w:cs="Arial"/>
                <w:spacing w:val="-6"/>
                <w:sz w:val="24"/>
                <w:szCs w:val="24"/>
              </w:rPr>
              <w:t xml:space="preserve"> населения</w:t>
            </w:r>
            <w:r w:rsidRPr="00BC7A9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73F912D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обеспечения доступности занятий физической культурой и спортом для граждан, в том числе на основе разработки и применения механизма льготного посещения спортивных сооружений гражданами;</w:t>
            </w:r>
          </w:p>
          <w:p w14:paraId="5CB1596A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организации пропаганды физической культуры и спорта, включаю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щей в себя распространение социальной рекламы, продвижение ценностей физической культуры и здорового образа жизни, освещение соревнований, информационную поддержку Программы в районной газете «Заветы Ильича»;</w:t>
            </w:r>
          </w:p>
          <w:p w14:paraId="1AC03145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б) развитие инфраструктуры для занятий массовым спортом по месту жительства, включая строи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тельство хоккейных коробок и пло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щадок.</w:t>
            </w:r>
          </w:p>
        </w:tc>
      </w:tr>
      <w:tr w:rsidR="00E332A1" w:rsidRPr="00BC7A91" w14:paraId="2C07315F" w14:textId="77777777" w:rsidTr="001362D4">
        <w:trPr>
          <w:cantSplit/>
          <w:trHeight w:val="230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304162D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390B7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AA8C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2022  год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2B68C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71CBBD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A1D1F3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2025 год</w:t>
            </w:r>
          </w:p>
          <w:p w14:paraId="29002B46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8E7A9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2026 год</w:t>
            </w:r>
          </w:p>
          <w:p w14:paraId="4D2BFFF5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ind w:left="-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прогноз</w:t>
            </w:r>
          </w:p>
        </w:tc>
      </w:tr>
      <w:tr w:rsidR="00E332A1" w:rsidRPr="00BC7A91" w14:paraId="3C6EFFF1" w14:textId="77777777" w:rsidTr="001362D4">
        <w:trPr>
          <w:cantSplit/>
          <w:trHeight w:val="230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AFDDB69" w14:textId="77777777" w:rsidR="00E332A1" w:rsidRPr="00BC7A91" w:rsidRDefault="00E332A1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71313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1. Количество спортивных сооружений, ед.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3A821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5C6DD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BAF410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31D33F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1CBAA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73</w:t>
            </w:r>
          </w:p>
        </w:tc>
      </w:tr>
      <w:tr w:rsidR="00E332A1" w:rsidRPr="00BC7A91" w14:paraId="736C0AFC" w14:textId="77777777" w:rsidTr="001362D4">
        <w:trPr>
          <w:cantSplit/>
          <w:trHeight w:val="759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95D8976" w14:textId="77777777" w:rsidR="00E332A1" w:rsidRPr="00BC7A91" w:rsidRDefault="00E332A1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F1D3A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2.Уровень обеспеченности граждан спортивными сооружениями исходя из единовременной пропускной способности объектов спорта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11E1A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91BB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5F74F1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642BA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B91A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116</w:t>
            </w:r>
          </w:p>
        </w:tc>
      </w:tr>
      <w:tr w:rsidR="00E332A1" w:rsidRPr="00BC7A91" w14:paraId="3076BB3B" w14:textId="77777777" w:rsidTr="001362D4">
        <w:trPr>
          <w:cantSplit/>
          <w:trHeight w:val="759"/>
        </w:trPr>
        <w:tc>
          <w:tcPr>
            <w:tcW w:w="22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E5F02" w14:textId="77777777" w:rsidR="00E332A1" w:rsidRPr="00BC7A91" w:rsidRDefault="00E332A1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F9422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3. Доля населения Первомайского района систематически занимающаяся физической культурой и спортом 3 - 79 лет, (%)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2D656" w14:textId="77777777" w:rsidR="00E332A1" w:rsidRPr="00BC7A91" w:rsidRDefault="00E332A1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  <w:tc>
          <w:tcPr>
            <w:tcW w:w="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6FFF" w14:textId="77777777" w:rsidR="00E332A1" w:rsidRPr="00BC7A91" w:rsidRDefault="00E332A1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44,1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63971" w14:textId="77777777" w:rsidR="00E332A1" w:rsidRPr="00BC7A91" w:rsidRDefault="00E332A1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45,2</w:t>
            </w:r>
          </w:p>
        </w:tc>
        <w:tc>
          <w:tcPr>
            <w:tcW w:w="7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6798B" w14:textId="77777777" w:rsidR="00E332A1" w:rsidRPr="00BC7A91" w:rsidRDefault="00E332A1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AD01" w14:textId="77777777" w:rsidR="00E332A1" w:rsidRPr="00BC7A91" w:rsidRDefault="00E332A1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45,4</w:t>
            </w:r>
          </w:p>
        </w:tc>
      </w:tr>
      <w:tr w:rsidR="00E332A1" w:rsidRPr="00BC7A91" w14:paraId="0789D552" w14:textId="77777777" w:rsidTr="001362D4">
        <w:trPr>
          <w:cantSplit/>
          <w:trHeight w:val="555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9A54B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Срок реализации МП (подпрограммы МП)   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7066F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Реализация Программы рассчитана на 3 года и будет осуществляться в 2 этапа.</w:t>
            </w:r>
          </w:p>
          <w:p w14:paraId="70CEC882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Мероприятия 1 этапа (2022 год) включают в себя:</w:t>
            </w:r>
          </w:p>
          <w:p w14:paraId="47EF0A8D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организацию пропаганды занятий физической культурой и спортом;</w:t>
            </w:r>
          </w:p>
          <w:p w14:paraId="3874AFA5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pacing w:val="-6"/>
                <w:sz w:val="24"/>
                <w:szCs w:val="24"/>
              </w:rPr>
              <w:t>- разработку физкультурно-оздоровительных программ и технологий</w:t>
            </w:r>
            <w:r w:rsidRPr="00BC7A9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F832069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совершенствование учебно-тренировочного процесса по видам спорта.</w:t>
            </w:r>
          </w:p>
          <w:p w14:paraId="147F4353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В течение 1 этапа предполагается увеличение доли граждан района, систематически занимающихся физкультурой и спортом, </w:t>
            </w:r>
            <w:r w:rsidRPr="00BC7A91">
              <w:rPr>
                <w:rFonts w:ascii="Arial" w:hAnsi="Arial" w:cs="Arial"/>
                <w:b/>
                <w:sz w:val="24"/>
                <w:szCs w:val="24"/>
              </w:rPr>
              <w:t>до 42,5 %.</w:t>
            </w:r>
          </w:p>
          <w:p w14:paraId="71467F45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Мероприятия 2 этапа (2022-2026 годы) включают в себя:</w:t>
            </w:r>
          </w:p>
          <w:p w14:paraId="388D7C25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осуществление мероприятий по организации пропаганды занятий физической культурой и спортом;</w:t>
            </w:r>
          </w:p>
          <w:p w14:paraId="26E05782" w14:textId="77777777" w:rsidR="00E332A1" w:rsidRPr="00BC7A91" w:rsidRDefault="00E332A1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- продолжение разработки и внедрение физкультурно-оздоровительных программ и технологий и их адаптация по месту жительства с учетом осо</w:t>
            </w:r>
            <w:r w:rsidRPr="00BC7A91">
              <w:rPr>
                <w:rFonts w:ascii="Arial" w:hAnsi="Arial" w:cs="Arial"/>
                <w:sz w:val="24"/>
                <w:szCs w:val="24"/>
              </w:rPr>
              <w:softHyphen/>
              <w:t>бенностей физического развития различных категорий населения.</w:t>
            </w:r>
          </w:p>
        </w:tc>
      </w:tr>
      <w:tr w:rsidR="00E332A1" w:rsidRPr="00BC7A91" w14:paraId="50035B8B" w14:textId="77777777" w:rsidTr="001362D4">
        <w:trPr>
          <w:cantSplit/>
          <w:trHeight w:val="54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95C04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Перечень подпрограмм МП (при наличии)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DBEC41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332A1" w:rsidRPr="00BC7A91" w14:paraId="5B0137A9" w14:textId="77777777" w:rsidTr="001362D4">
        <w:trPr>
          <w:cantSplit/>
          <w:trHeight w:val="19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DBCCD9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Объемы и источники финансирования подпрограммы 1 (с детализацией по годам реализации, тыс. рублей)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6325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52C4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F841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A14B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7F41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C59D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128A" w14:textId="77777777" w:rsidR="00E332A1" w:rsidRPr="00B51ECF" w:rsidRDefault="00E332A1" w:rsidP="001362D4">
            <w:pPr>
              <w:rPr>
                <w:rFonts w:ascii="Arial" w:hAnsi="Arial" w:cs="Arial"/>
                <w:sz w:val="24"/>
                <w:szCs w:val="24"/>
              </w:rPr>
            </w:pPr>
            <w:r w:rsidRPr="00B51ECF">
              <w:rPr>
                <w:rFonts w:ascii="Arial" w:hAnsi="Arial" w:cs="Arial"/>
                <w:sz w:val="24"/>
                <w:szCs w:val="24"/>
              </w:rPr>
              <w:t>2026 прогноз</w:t>
            </w:r>
          </w:p>
        </w:tc>
      </w:tr>
      <w:tr w:rsidR="00E332A1" w:rsidRPr="00BC7A91" w14:paraId="69EE06AA" w14:textId="77777777" w:rsidTr="001362D4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C12E14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18D63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B374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78000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5496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EA77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A755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2205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1838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51EC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332A1" w:rsidRPr="00BC7A91" w14:paraId="2BBBCA3E" w14:textId="77777777" w:rsidTr="001362D4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829E4B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F8ABA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AF34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24697,2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291E" w14:textId="77777777" w:rsidR="00E332A1" w:rsidRPr="00B51ECF" w:rsidRDefault="00E332A1" w:rsidP="001362D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3012,1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4BD4" w14:textId="77777777" w:rsidR="00E332A1" w:rsidRPr="00B51ECF" w:rsidRDefault="00E332A1" w:rsidP="001362D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3405,9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B504" w14:textId="77777777" w:rsidR="00E332A1" w:rsidRPr="00B51ECF" w:rsidRDefault="00E332A1" w:rsidP="001362D4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14967,2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52B7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3312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FE7C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EC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332A1" w:rsidRPr="00BC7A91" w14:paraId="62E01301" w14:textId="77777777" w:rsidTr="001362D4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4A7547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0CF1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Местные бюджеты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65D3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4779,71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1530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896,04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9B7E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816,77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0E6F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2878,3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941D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188,6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DE391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51EC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332A1" w:rsidRPr="00BC7A91" w14:paraId="03E233AD" w14:textId="77777777" w:rsidTr="001362D4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460BB1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B6895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E974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F25D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B0DB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7796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678B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2639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51EC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332A1" w:rsidRPr="00BC7A91" w14:paraId="3C791E2B" w14:textId="77777777" w:rsidTr="001362D4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E51498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3CD28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4B61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10746,91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8587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3908,14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7C36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4222,67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FA3C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95845,5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A8BD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3500,6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2571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51EC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332A1" w:rsidRPr="00BC7A91" w14:paraId="7616BADC" w14:textId="77777777" w:rsidTr="001362D4">
        <w:trPr>
          <w:cantSplit/>
          <w:trHeight w:val="354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7215B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74959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59207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0074F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549B2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29365C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75BA3" w14:textId="77777777" w:rsidR="00E332A1" w:rsidRPr="00AB7676" w:rsidRDefault="00E332A1" w:rsidP="001362D4">
            <w:pPr>
              <w:tabs>
                <w:tab w:val="left" w:pos="82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2025 прогноз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234B90" w14:textId="77777777" w:rsidR="00E332A1" w:rsidRPr="00B51ECF" w:rsidRDefault="00E332A1" w:rsidP="001362D4">
            <w:pPr>
              <w:rPr>
                <w:rFonts w:ascii="Arial" w:hAnsi="Arial" w:cs="Arial"/>
                <w:sz w:val="24"/>
                <w:szCs w:val="24"/>
              </w:rPr>
            </w:pPr>
            <w:r w:rsidRPr="00B51ECF">
              <w:rPr>
                <w:rFonts w:ascii="Arial" w:hAnsi="Arial" w:cs="Arial"/>
                <w:sz w:val="24"/>
                <w:szCs w:val="24"/>
              </w:rPr>
              <w:t>2026 прогноз</w:t>
            </w:r>
          </w:p>
        </w:tc>
      </w:tr>
      <w:tr w:rsidR="00E332A1" w:rsidRPr="00BC7A91" w14:paraId="381BE0A5" w14:textId="77777777" w:rsidTr="001362D4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B8B2C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6FD90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A4A57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2BAF5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0A31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2D4B1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564A70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72971C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32A1" w:rsidRPr="00BC7A91" w14:paraId="174E04BC" w14:textId="77777777" w:rsidTr="001362D4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5DAC2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5FC86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5756D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69AC9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FBD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A3A69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CFA331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B4487F" w14:textId="77777777" w:rsidR="00E332A1" w:rsidRPr="00B51ECF" w:rsidRDefault="00E332A1" w:rsidP="001362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32A1" w:rsidRPr="00BC7A91" w14:paraId="3B164048" w14:textId="77777777" w:rsidTr="001362D4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8568C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CFFD0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ECF4A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10746,91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261E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3908,14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A3DBE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4222,67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F6AA0" w14:textId="77777777" w:rsidR="00E332A1" w:rsidRPr="00B51ECF" w:rsidRDefault="00E332A1" w:rsidP="001362D4">
            <w:pPr>
              <w:spacing w:line="240" w:lineRule="auto"/>
              <w:jc w:val="center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95845,5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A7CB3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3500,6</w:t>
            </w:r>
          </w:p>
        </w:tc>
        <w:tc>
          <w:tcPr>
            <w:tcW w:w="9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4ED38B" w14:textId="77777777" w:rsidR="00E332A1" w:rsidRPr="00B51ECF" w:rsidRDefault="00E332A1" w:rsidP="001362D4">
            <w:pPr>
              <w:spacing w:line="240" w:lineRule="auto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B51EC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332A1" w:rsidRPr="00BC7A91" w14:paraId="79192D38" w14:textId="77777777" w:rsidTr="001362D4">
        <w:trPr>
          <w:cantSplit/>
          <w:trHeight w:val="1227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CDA41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управления МП (подпрограммы МП)</w:t>
            </w:r>
          </w:p>
        </w:tc>
        <w:tc>
          <w:tcPr>
            <w:tcW w:w="79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DD020" w14:textId="77777777" w:rsidR="00E332A1" w:rsidRPr="00BC7A91" w:rsidRDefault="00E332A1" w:rsidP="001362D4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>Реализацию МП осуществляют МКУ «Управление образования Администрации Первомайского района», МБОУ ДО «Первомайская детско-юношеская спортивная школа».</w:t>
            </w:r>
          </w:p>
          <w:p w14:paraId="2F660D4E" w14:textId="77777777" w:rsidR="00E332A1" w:rsidRPr="00BC7A91" w:rsidRDefault="00E332A1" w:rsidP="001362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Контроль за реализацией МП осуществляет </w:t>
            </w:r>
            <w:r w:rsidRPr="00BC7A91">
              <w:rPr>
                <w:rFonts w:ascii="Arial" w:hAnsi="Arial" w:cs="Arial"/>
                <w:i/>
                <w:sz w:val="24"/>
                <w:szCs w:val="24"/>
                <w:lang w:eastAsia="ru-RU"/>
              </w:rPr>
              <w:t>з</w:t>
            </w:r>
            <w:r w:rsidRPr="00BC7A91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аместитель Главы Первомайского района по социальной политике</w:t>
            </w:r>
            <w:r w:rsidRPr="00BC7A91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BC7A9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Текущий контроль и мониторинг реализации МП осуществляет </w:t>
            </w:r>
            <w:r w:rsidRPr="00BC7A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МКУ «Управление образования Администрации Первомайского района»</w:t>
            </w:r>
          </w:p>
        </w:tc>
      </w:tr>
    </w:tbl>
    <w:p w14:paraId="1FBA03A5" w14:textId="55E8ACE9" w:rsidR="00AA0EFE" w:rsidRDefault="00AA0EFE"/>
    <w:p w14:paraId="5A3E5251" w14:textId="23E8C7F1" w:rsidR="00E332A1" w:rsidRDefault="00E332A1"/>
    <w:p w14:paraId="344B2C36" w14:textId="42EBEE48" w:rsidR="00E332A1" w:rsidRDefault="00E332A1"/>
    <w:p w14:paraId="702111C0" w14:textId="3FB2EB89" w:rsidR="00E332A1" w:rsidRDefault="00E332A1"/>
    <w:p w14:paraId="4E02B91D" w14:textId="59847F46" w:rsidR="00E332A1" w:rsidRDefault="00E332A1"/>
    <w:p w14:paraId="4B13964B" w14:textId="49798A5F" w:rsidR="00E332A1" w:rsidRDefault="00E332A1"/>
    <w:p w14:paraId="56BE3128" w14:textId="5970B2C8" w:rsidR="00E332A1" w:rsidRDefault="00E332A1"/>
    <w:p w14:paraId="53878809" w14:textId="117A91E5" w:rsidR="00E332A1" w:rsidRDefault="00E332A1"/>
    <w:p w14:paraId="263BC2C1" w14:textId="5DAB214E" w:rsidR="00E332A1" w:rsidRDefault="00E332A1"/>
    <w:p w14:paraId="09299A36" w14:textId="1C0DBA2C" w:rsidR="00E332A1" w:rsidRDefault="00E332A1"/>
    <w:p w14:paraId="55ABF86F" w14:textId="41669AFB" w:rsidR="00E332A1" w:rsidRDefault="00E332A1"/>
    <w:p w14:paraId="1854752A" w14:textId="7B1F87E6" w:rsidR="00E332A1" w:rsidRDefault="00E332A1"/>
    <w:p w14:paraId="03AD72E0" w14:textId="301CB9A4" w:rsidR="00E332A1" w:rsidRDefault="00E332A1"/>
    <w:p w14:paraId="590AA03E" w14:textId="07B2584C" w:rsidR="00E332A1" w:rsidRDefault="00E332A1"/>
    <w:p w14:paraId="5FF2130E" w14:textId="64D1E9CF" w:rsidR="00E332A1" w:rsidRDefault="00E332A1"/>
    <w:p w14:paraId="64038F5A" w14:textId="779F51C6" w:rsidR="00E332A1" w:rsidRDefault="00E332A1"/>
    <w:p w14:paraId="36111037" w14:textId="47A7EE6A" w:rsidR="00E332A1" w:rsidRDefault="00E332A1"/>
    <w:p w14:paraId="10722995" w14:textId="06B20124" w:rsidR="00E332A1" w:rsidRDefault="00E332A1"/>
    <w:p w14:paraId="75E2648B" w14:textId="0938179E" w:rsidR="00E332A1" w:rsidRDefault="00E332A1"/>
    <w:p w14:paraId="47EECA43" w14:textId="2ED23938" w:rsidR="00E332A1" w:rsidRDefault="00E332A1"/>
    <w:p w14:paraId="51E9DAC1" w14:textId="137A0DE9" w:rsidR="00E332A1" w:rsidRDefault="00E332A1"/>
    <w:p w14:paraId="4C74576B" w14:textId="264A916B" w:rsidR="00E332A1" w:rsidRDefault="00E332A1"/>
    <w:p w14:paraId="15B97EC7" w14:textId="08416805" w:rsidR="00E332A1" w:rsidRDefault="00E332A1"/>
    <w:p w14:paraId="1796AE9D" w14:textId="77777777" w:rsidR="004E1E09" w:rsidRPr="00BC7A91" w:rsidRDefault="004E1E09" w:rsidP="004E1E0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lastRenderedPageBreak/>
        <w:t>Паспорт Подпрограммы 2.</w:t>
      </w:r>
    </w:p>
    <w:p w14:paraId="0AB580EC" w14:textId="77777777" w:rsidR="004E1E09" w:rsidRPr="00BC7A91" w:rsidRDefault="004E1E09" w:rsidP="004E1E0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C7A91">
        <w:rPr>
          <w:rFonts w:ascii="Arial" w:hAnsi="Arial" w:cs="Arial"/>
          <w:b/>
          <w:sz w:val="24"/>
          <w:szCs w:val="24"/>
        </w:rPr>
        <w:t xml:space="preserve"> «Развитие эффективной молодежной политики в Первомайском районе на 2022-2024 годы с прогнозом на 2025 и 2026 годы»</w:t>
      </w:r>
    </w:p>
    <w:p w14:paraId="701FA6F0" w14:textId="77777777" w:rsidR="004E1E09" w:rsidRPr="00BC7A91" w:rsidRDefault="004E1E09" w:rsidP="004E1E0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928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3"/>
        <w:gridCol w:w="20"/>
        <w:gridCol w:w="2977"/>
        <w:gridCol w:w="964"/>
        <w:gridCol w:w="833"/>
        <w:gridCol w:w="674"/>
        <w:gridCol w:w="78"/>
        <w:gridCol w:w="87"/>
        <w:gridCol w:w="931"/>
        <w:gridCol w:w="50"/>
        <w:gridCol w:w="22"/>
        <w:gridCol w:w="979"/>
      </w:tblGrid>
      <w:tr w:rsidR="004E1E09" w:rsidRPr="00BC7A91" w14:paraId="45CA969B" w14:textId="77777777" w:rsidTr="001362D4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30CA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  <w:p w14:paraId="7DE06290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(подпрограммы МП)</w:t>
            </w:r>
          </w:p>
          <w:p w14:paraId="24321C76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(далее по тексту МП)     </w:t>
            </w:r>
          </w:p>
        </w:tc>
        <w:tc>
          <w:tcPr>
            <w:tcW w:w="7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8EF2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«Развитие эффективной молодежной политики в Первомайском районе на 2022-2024 годы с прогнозом на  2025 и 2026 годы»</w:t>
            </w:r>
          </w:p>
        </w:tc>
      </w:tr>
      <w:tr w:rsidR="004E1E09" w:rsidRPr="00BC7A91" w14:paraId="075C73BB" w14:textId="77777777" w:rsidTr="001362D4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9719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Координатор МП</w:t>
            </w:r>
          </w:p>
          <w:p w14:paraId="19B144F2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7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A77E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4E1E09" w:rsidRPr="00BC7A91" w14:paraId="5BB7B827" w14:textId="77777777" w:rsidTr="001362D4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7014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6A02" w14:textId="77777777" w:rsidR="004E1E09" w:rsidRPr="00BC7A91" w:rsidRDefault="004E1E09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(главный специалист по молодёжной политике</w:t>
            </w:r>
            <w:r w:rsidRPr="00BC7A91">
              <w:rPr>
                <w:rFonts w:ascii="Arial" w:hAnsi="Arial" w:cs="Arial"/>
                <w:snapToGrid w:val="0"/>
                <w:sz w:val="24"/>
                <w:szCs w:val="24"/>
              </w:rPr>
              <w:t xml:space="preserve"> у</w:t>
            </w:r>
            <w:r w:rsidRPr="00BC7A91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правления по развитию культуры, спорта, молодежной политики и туризма Администрации Первомайского района).</w:t>
            </w:r>
          </w:p>
        </w:tc>
      </w:tr>
      <w:tr w:rsidR="004E1E09" w:rsidRPr="00BC7A91" w14:paraId="52F2933D" w14:textId="77777777" w:rsidTr="001362D4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84EA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Соисполнители МП</w:t>
            </w:r>
          </w:p>
        </w:tc>
        <w:tc>
          <w:tcPr>
            <w:tcW w:w="7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C932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района»,</w:t>
            </w:r>
          </w:p>
          <w:p w14:paraId="6E0E41E0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«Центральная клубная система Первомайского района»,</w:t>
            </w:r>
          </w:p>
          <w:p w14:paraId="34022FDA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районный совет ветеранов</w:t>
            </w:r>
          </w:p>
        </w:tc>
      </w:tr>
      <w:tr w:rsidR="004E1E09" w:rsidRPr="00BC7A91" w14:paraId="64082ECC" w14:textId="77777777" w:rsidTr="001362D4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B38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7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17F1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179F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4E1E09" w:rsidRPr="00BC7A91" w14:paraId="36563211" w14:textId="77777777" w:rsidTr="001362D4">
        <w:trPr>
          <w:trHeight w:val="68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356E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  <w:p w14:paraId="55269753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(подпрограммы МП)</w:t>
            </w:r>
          </w:p>
        </w:tc>
        <w:tc>
          <w:tcPr>
            <w:tcW w:w="7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273D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Развитие благоприятных условий для успешной социализации и эффективной самореализации молодежи Первомайского района.</w:t>
            </w:r>
          </w:p>
        </w:tc>
      </w:tr>
      <w:tr w:rsidR="004E1E09" w:rsidRPr="00BC7A91" w14:paraId="466FBFF1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99"/>
        </w:trPr>
        <w:tc>
          <w:tcPr>
            <w:tcW w:w="23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B8707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 цели подпрограммы и их значения (с детализацией по годам реализации)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7CAA5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5F123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09358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2023</w:t>
            </w:r>
          </w:p>
          <w:p w14:paraId="079189B0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BDBEF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0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1461A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2025 год</w:t>
            </w:r>
          </w:p>
          <w:p w14:paraId="11BB2B0A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6EDF12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2026 год</w:t>
            </w:r>
          </w:p>
          <w:p w14:paraId="3C709779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прогноз </w:t>
            </w:r>
          </w:p>
        </w:tc>
      </w:tr>
      <w:tr w:rsidR="004E1E09" w:rsidRPr="00BC7A91" w14:paraId="71DB3275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96"/>
        </w:trPr>
        <w:tc>
          <w:tcPr>
            <w:tcW w:w="23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3693A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8A666" w14:textId="77777777" w:rsidR="004E1E09" w:rsidRPr="00BC7A91" w:rsidRDefault="004E1E09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молодых людей в возрасте от 14 до 35 лет, участвующих в мероприятиях, организованных для молодёжи, (чел.)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43FBE" w14:textId="77777777" w:rsidR="004E1E09" w:rsidRPr="00BC7A91" w:rsidRDefault="004E1E09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27B4" w14:textId="77777777" w:rsidR="004E1E09" w:rsidRPr="00BC7A91" w:rsidRDefault="004E1E09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455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75E966" w14:textId="77777777" w:rsidR="004E1E09" w:rsidRPr="00BC7A91" w:rsidRDefault="004E1E09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10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87D30E" w14:textId="77777777" w:rsidR="004E1E09" w:rsidRPr="00BC7A91" w:rsidRDefault="004E1E09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465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B8BA98" w14:textId="77777777" w:rsidR="004E1E09" w:rsidRPr="00BC7A91" w:rsidRDefault="004E1E09" w:rsidP="001362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470</w:t>
            </w:r>
          </w:p>
        </w:tc>
      </w:tr>
      <w:tr w:rsidR="004E1E09" w:rsidRPr="00BC7A91" w14:paraId="071AEC3B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80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2B9929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67AE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1.Воспитание гражданственности, патриотизма, преемственности традиций  в молодежной среде;</w:t>
            </w:r>
          </w:p>
          <w:p w14:paraId="7E593103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2.Формирование здорового образа жизни, предупреждение  правонарушений и антиобщественных действий детей и молодежи;</w:t>
            </w:r>
          </w:p>
          <w:p w14:paraId="3EBA2B46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3.Развитие и реализация потенциала молодежи, добровольческой (волонтерской) деятельности;</w:t>
            </w:r>
          </w:p>
        </w:tc>
      </w:tr>
      <w:tr w:rsidR="004E1E09" w:rsidRPr="00BC7A91" w14:paraId="754329CE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30"/>
        </w:trPr>
        <w:tc>
          <w:tcPr>
            <w:tcW w:w="231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55812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Показатели задач подпрограммы и их значения (с детализацией по годам реализации </w:t>
            </w: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МП)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06CB4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6F7C8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C6496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2023</w:t>
            </w:r>
          </w:p>
          <w:p w14:paraId="408B996C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899049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09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71285F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2025 год</w:t>
            </w:r>
          </w:p>
          <w:p w14:paraId="5E2694E9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2B84AA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2026 год</w:t>
            </w:r>
          </w:p>
          <w:p w14:paraId="658D3550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прогноз </w:t>
            </w:r>
          </w:p>
        </w:tc>
      </w:tr>
      <w:tr w:rsidR="004E1E09" w:rsidRPr="00BC7A91" w14:paraId="26CFEB72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30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7CBAF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B830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1. Воспитание гражданственности, патриотизма, преемственности традиций  в молодежной среде;</w:t>
            </w:r>
          </w:p>
        </w:tc>
      </w:tr>
      <w:tr w:rsidR="004E1E09" w:rsidRPr="00BC7A91" w14:paraId="290FDE15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759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83E5F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D80B4" w14:textId="77777777" w:rsidR="004E1E09" w:rsidRPr="00BC7A91" w:rsidRDefault="004E1E09" w:rsidP="001362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молодых людей в возрасте от 14 до 35 лет, участвующих в мероприятиях, организованных для молодёжи, (чел.)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F4A17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1FE1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455</w:t>
            </w:r>
          </w:p>
        </w:tc>
        <w:tc>
          <w:tcPr>
            <w:tcW w:w="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5FE89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82BB16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465</w:t>
            </w: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503BB9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470</w:t>
            </w:r>
          </w:p>
        </w:tc>
      </w:tr>
      <w:tr w:rsidR="004E1E09" w:rsidRPr="00BC7A91" w14:paraId="35E44482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96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7961B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678C7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2. Формирование здорового образа жизни, предупреждение  правонарушений и антиобщественных действий детей и молодежи</w:t>
            </w:r>
          </w:p>
        </w:tc>
      </w:tr>
      <w:tr w:rsidR="004E1E09" w:rsidRPr="00BC7A91" w14:paraId="33B8CACC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95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4FD61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93706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  акций  и  профилактических мероприятий,(ед)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B148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DD14D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D34F04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8B1056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05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FEA2D0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4E1E09" w:rsidRPr="00BC7A91" w14:paraId="323CE8DA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97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8C7A7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3FD0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Задача 3. Развитие и реализация потенциала молодежи, добровольческой (волонтерской) деятельности;</w:t>
            </w:r>
          </w:p>
        </w:tc>
      </w:tr>
      <w:tr w:rsidR="004E1E09" w:rsidRPr="00BC7A91" w14:paraId="416C37FD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53"/>
        </w:trPr>
        <w:tc>
          <w:tcPr>
            <w:tcW w:w="23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DC850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A8C17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Количество волонтеров среди  молодых людей в возрасте от 14 до 35 лет, (чел)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1ED4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48801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251CC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98EB3B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851465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4E1E09" w:rsidRPr="00BC7A91" w14:paraId="47D10737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55"/>
        </w:trPr>
        <w:tc>
          <w:tcPr>
            <w:tcW w:w="23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CC1D2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Срок реализации МП (подпрограммы МП)   </w:t>
            </w:r>
          </w:p>
        </w:tc>
        <w:tc>
          <w:tcPr>
            <w:tcW w:w="76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4781E" w14:textId="77777777" w:rsidR="004E1E09" w:rsidRPr="00BC7A91" w:rsidRDefault="004E1E09" w:rsidP="001362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2022-2026 годы</w:t>
            </w:r>
          </w:p>
        </w:tc>
      </w:tr>
      <w:tr w:rsidR="004E1E09" w:rsidRPr="00BC7A91" w14:paraId="1E8A9420" w14:textId="77777777" w:rsidTr="00136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EAD89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76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3179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a3"/>
        <w:tblW w:w="10168" w:type="dxa"/>
        <w:tblLook w:val="04A0" w:firstRow="1" w:lastRow="0" w:firstColumn="1" w:lastColumn="0" w:noHBand="0" w:noVBand="1"/>
      </w:tblPr>
      <w:tblGrid>
        <w:gridCol w:w="2285"/>
        <w:gridCol w:w="2400"/>
        <w:gridCol w:w="903"/>
        <w:gridCol w:w="750"/>
        <w:gridCol w:w="750"/>
        <w:gridCol w:w="750"/>
        <w:gridCol w:w="1165"/>
        <w:gridCol w:w="1165"/>
      </w:tblGrid>
      <w:tr w:rsidR="004E1E09" w:rsidRPr="00AB7676" w14:paraId="1E5BC75B" w14:textId="77777777" w:rsidTr="001362D4">
        <w:trPr>
          <w:trHeight w:val="651"/>
        </w:trPr>
        <w:tc>
          <w:tcPr>
            <w:tcW w:w="2285" w:type="dxa"/>
            <w:vMerge w:val="restart"/>
            <w:hideMark/>
          </w:tcPr>
          <w:p w14:paraId="456146B3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Объемы и источники финансирования подпрограммы 2 (с детализацией по годам реализации, тыс. рублей) </w:t>
            </w:r>
          </w:p>
        </w:tc>
        <w:tc>
          <w:tcPr>
            <w:tcW w:w="2400" w:type="dxa"/>
            <w:vAlign w:val="center"/>
            <w:hideMark/>
          </w:tcPr>
          <w:p w14:paraId="3FE21EEA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903" w:type="dxa"/>
            <w:vAlign w:val="center"/>
            <w:hideMark/>
          </w:tcPr>
          <w:p w14:paraId="60C8C156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50" w:type="dxa"/>
            <w:vAlign w:val="center"/>
            <w:hideMark/>
          </w:tcPr>
          <w:p w14:paraId="10ADE147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750" w:type="dxa"/>
            <w:vAlign w:val="center"/>
            <w:hideMark/>
          </w:tcPr>
          <w:p w14:paraId="79A81CE2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750" w:type="dxa"/>
            <w:vAlign w:val="center"/>
            <w:hideMark/>
          </w:tcPr>
          <w:p w14:paraId="4168FDDE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165" w:type="dxa"/>
            <w:vAlign w:val="center"/>
            <w:hideMark/>
          </w:tcPr>
          <w:p w14:paraId="73DFF98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2025 прогноз</w:t>
            </w:r>
          </w:p>
        </w:tc>
        <w:tc>
          <w:tcPr>
            <w:tcW w:w="1165" w:type="dxa"/>
            <w:vAlign w:val="center"/>
            <w:hideMark/>
          </w:tcPr>
          <w:p w14:paraId="72757022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2026 прогноз</w:t>
            </w:r>
          </w:p>
        </w:tc>
      </w:tr>
      <w:tr w:rsidR="004E1E09" w:rsidRPr="00AB7676" w14:paraId="49A3F32F" w14:textId="77777777" w:rsidTr="001362D4">
        <w:trPr>
          <w:trHeight w:val="660"/>
        </w:trPr>
        <w:tc>
          <w:tcPr>
            <w:tcW w:w="2285" w:type="dxa"/>
            <w:vMerge/>
            <w:hideMark/>
          </w:tcPr>
          <w:p w14:paraId="41FBC367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hideMark/>
          </w:tcPr>
          <w:p w14:paraId="72841BF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903" w:type="dxa"/>
            <w:vAlign w:val="center"/>
            <w:hideMark/>
          </w:tcPr>
          <w:p w14:paraId="51327D0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18F30701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3E607134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14E3A871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7CC1B4A3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2E3BDD42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4E1E09" w:rsidRPr="00AB7676" w14:paraId="4BAA538A" w14:textId="77777777" w:rsidTr="001362D4">
        <w:trPr>
          <w:trHeight w:val="330"/>
        </w:trPr>
        <w:tc>
          <w:tcPr>
            <w:tcW w:w="2285" w:type="dxa"/>
            <w:vMerge/>
            <w:hideMark/>
          </w:tcPr>
          <w:p w14:paraId="31B5337B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hideMark/>
          </w:tcPr>
          <w:p w14:paraId="0F84D49F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03" w:type="dxa"/>
            <w:vAlign w:val="center"/>
            <w:hideMark/>
          </w:tcPr>
          <w:p w14:paraId="75DD908E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4FFF8BA6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199D471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41BCBA0F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003AAB98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65D58709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4E1E09" w:rsidRPr="00AB7676" w14:paraId="068E1181" w14:textId="77777777" w:rsidTr="001362D4">
        <w:trPr>
          <w:trHeight w:val="300"/>
        </w:trPr>
        <w:tc>
          <w:tcPr>
            <w:tcW w:w="2285" w:type="dxa"/>
            <w:vMerge/>
            <w:hideMark/>
          </w:tcPr>
          <w:p w14:paraId="6053B33E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hideMark/>
          </w:tcPr>
          <w:p w14:paraId="061030C3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903" w:type="dxa"/>
            <w:vAlign w:val="center"/>
            <w:hideMark/>
          </w:tcPr>
          <w:p w14:paraId="362B572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55,1</w:t>
            </w:r>
          </w:p>
        </w:tc>
        <w:tc>
          <w:tcPr>
            <w:tcW w:w="750" w:type="dxa"/>
            <w:vAlign w:val="center"/>
            <w:hideMark/>
          </w:tcPr>
          <w:p w14:paraId="37BB0A06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5,1</w:t>
            </w:r>
          </w:p>
        </w:tc>
        <w:tc>
          <w:tcPr>
            <w:tcW w:w="750" w:type="dxa"/>
            <w:vAlign w:val="center"/>
            <w:hideMark/>
          </w:tcPr>
          <w:p w14:paraId="1D7C4B0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750" w:type="dxa"/>
            <w:vAlign w:val="center"/>
            <w:hideMark/>
          </w:tcPr>
          <w:p w14:paraId="4456B331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4D25375E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27C9DF73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4E1E09" w:rsidRPr="00AB7676" w14:paraId="73DE6315" w14:textId="77777777" w:rsidTr="001362D4">
        <w:trPr>
          <w:trHeight w:val="300"/>
        </w:trPr>
        <w:tc>
          <w:tcPr>
            <w:tcW w:w="2285" w:type="dxa"/>
            <w:vMerge/>
            <w:hideMark/>
          </w:tcPr>
          <w:p w14:paraId="1342235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hideMark/>
          </w:tcPr>
          <w:p w14:paraId="6B533B50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903" w:type="dxa"/>
            <w:vAlign w:val="center"/>
            <w:hideMark/>
          </w:tcPr>
          <w:p w14:paraId="7317636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634E0DB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4470D31D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375FCAC4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70F282C3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228F7092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4E1E09" w:rsidRPr="00AB7676" w14:paraId="2F6D64F2" w14:textId="77777777" w:rsidTr="001362D4">
        <w:trPr>
          <w:trHeight w:val="300"/>
        </w:trPr>
        <w:tc>
          <w:tcPr>
            <w:tcW w:w="2285" w:type="dxa"/>
            <w:vMerge/>
            <w:hideMark/>
          </w:tcPr>
          <w:p w14:paraId="358C18D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hideMark/>
          </w:tcPr>
          <w:p w14:paraId="5AA2900E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Всего по источникам</w:t>
            </w:r>
          </w:p>
        </w:tc>
        <w:tc>
          <w:tcPr>
            <w:tcW w:w="903" w:type="dxa"/>
            <w:vAlign w:val="center"/>
            <w:hideMark/>
          </w:tcPr>
          <w:p w14:paraId="297D44A6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55,1</w:t>
            </w:r>
          </w:p>
        </w:tc>
        <w:tc>
          <w:tcPr>
            <w:tcW w:w="750" w:type="dxa"/>
            <w:vAlign w:val="center"/>
            <w:hideMark/>
          </w:tcPr>
          <w:p w14:paraId="45BF6CC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5,1</w:t>
            </w:r>
          </w:p>
        </w:tc>
        <w:tc>
          <w:tcPr>
            <w:tcW w:w="750" w:type="dxa"/>
            <w:vAlign w:val="center"/>
            <w:hideMark/>
          </w:tcPr>
          <w:p w14:paraId="5BBD9571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50" w:type="dxa"/>
            <w:vAlign w:val="center"/>
            <w:hideMark/>
          </w:tcPr>
          <w:p w14:paraId="131AE6E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0A18A6AD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6EBEF943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</w:tr>
      <w:tr w:rsidR="004E1E09" w:rsidRPr="00AB7676" w14:paraId="3A08E70E" w14:textId="77777777" w:rsidTr="001362D4">
        <w:trPr>
          <w:trHeight w:val="1065"/>
        </w:trPr>
        <w:tc>
          <w:tcPr>
            <w:tcW w:w="2285" w:type="dxa"/>
            <w:vMerge w:val="restart"/>
            <w:hideMark/>
          </w:tcPr>
          <w:p w14:paraId="12C6571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400" w:type="dxa"/>
            <w:hideMark/>
          </w:tcPr>
          <w:p w14:paraId="5E0778D3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903" w:type="dxa"/>
            <w:vAlign w:val="center"/>
            <w:hideMark/>
          </w:tcPr>
          <w:p w14:paraId="5FB3195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50" w:type="dxa"/>
            <w:vAlign w:val="center"/>
            <w:hideMark/>
          </w:tcPr>
          <w:p w14:paraId="74DFB42F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750" w:type="dxa"/>
            <w:vAlign w:val="center"/>
            <w:hideMark/>
          </w:tcPr>
          <w:p w14:paraId="451054E7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750" w:type="dxa"/>
            <w:vAlign w:val="center"/>
            <w:hideMark/>
          </w:tcPr>
          <w:p w14:paraId="1E95F611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165" w:type="dxa"/>
            <w:vAlign w:val="center"/>
            <w:hideMark/>
          </w:tcPr>
          <w:p w14:paraId="7A0D9CF9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2025 прогноз</w:t>
            </w:r>
          </w:p>
        </w:tc>
        <w:tc>
          <w:tcPr>
            <w:tcW w:w="1165" w:type="dxa"/>
            <w:vAlign w:val="center"/>
            <w:hideMark/>
          </w:tcPr>
          <w:p w14:paraId="774C0280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2026 прогноз</w:t>
            </w:r>
          </w:p>
        </w:tc>
      </w:tr>
      <w:tr w:rsidR="004E1E09" w:rsidRPr="00AB7676" w14:paraId="3F7A642F" w14:textId="77777777" w:rsidTr="001362D4">
        <w:trPr>
          <w:trHeight w:val="330"/>
        </w:trPr>
        <w:tc>
          <w:tcPr>
            <w:tcW w:w="2285" w:type="dxa"/>
            <w:vMerge/>
            <w:hideMark/>
          </w:tcPr>
          <w:p w14:paraId="0294D5FD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hideMark/>
          </w:tcPr>
          <w:p w14:paraId="22E1EC7B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903" w:type="dxa"/>
            <w:vAlign w:val="center"/>
            <w:hideMark/>
          </w:tcPr>
          <w:p w14:paraId="5039EC8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59349ABD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  <w:hideMark/>
          </w:tcPr>
          <w:p w14:paraId="5221235E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  <w:hideMark/>
          </w:tcPr>
          <w:p w14:paraId="5C56BDC4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5" w:type="dxa"/>
            <w:noWrap/>
            <w:vAlign w:val="center"/>
            <w:hideMark/>
          </w:tcPr>
          <w:p w14:paraId="06BAE245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5" w:type="dxa"/>
            <w:noWrap/>
            <w:vAlign w:val="center"/>
            <w:hideMark/>
          </w:tcPr>
          <w:p w14:paraId="4A873148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1E09" w:rsidRPr="00AB7676" w14:paraId="4D6253E4" w14:textId="77777777" w:rsidTr="001362D4">
        <w:trPr>
          <w:trHeight w:val="1320"/>
        </w:trPr>
        <w:tc>
          <w:tcPr>
            <w:tcW w:w="2285" w:type="dxa"/>
            <w:vMerge/>
            <w:hideMark/>
          </w:tcPr>
          <w:p w14:paraId="55622E6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hideMark/>
          </w:tcPr>
          <w:p w14:paraId="329BCCC9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03" w:type="dxa"/>
            <w:vAlign w:val="center"/>
            <w:hideMark/>
          </w:tcPr>
          <w:p w14:paraId="1E0C15E9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  <w:hideMark/>
          </w:tcPr>
          <w:p w14:paraId="50B14BC8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  <w:hideMark/>
          </w:tcPr>
          <w:p w14:paraId="3CB52414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  <w:hideMark/>
          </w:tcPr>
          <w:p w14:paraId="0C35E6BD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5" w:type="dxa"/>
            <w:noWrap/>
            <w:vAlign w:val="center"/>
            <w:hideMark/>
          </w:tcPr>
          <w:p w14:paraId="0AE1A17A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5" w:type="dxa"/>
            <w:noWrap/>
            <w:vAlign w:val="center"/>
            <w:hideMark/>
          </w:tcPr>
          <w:p w14:paraId="0CFC7D5F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E1E09" w:rsidRPr="00AB7676" w14:paraId="33072E56" w14:textId="77777777" w:rsidTr="001362D4">
        <w:trPr>
          <w:trHeight w:val="330"/>
        </w:trPr>
        <w:tc>
          <w:tcPr>
            <w:tcW w:w="2285" w:type="dxa"/>
            <w:vMerge/>
            <w:hideMark/>
          </w:tcPr>
          <w:p w14:paraId="50393C60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hideMark/>
          </w:tcPr>
          <w:p w14:paraId="3ECE13F4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sz w:val="24"/>
                <w:szCs w:val="24"/>
              </w:rPr>
              <w:t>прочие</w:t>
            </w:r>
          </w:p>
        </w:tc>
        <w:tc>
          <w:tcPr>
            <w:tcW w:w="903" w:type="dxa"/>
            <w:vAlign w:val="center"/>
            <w:hideMark/>
          </w:tcPr>
          <w:p w14:paraId="02E052C2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55,1</w:t>
            </w:r>
          </w:p>
        </w:tc>
        <w:tc>
          <w:tcPr>
            <w:tcW w:w="750" w:type="dxa"/>
            <w:vAlign w:val="center"/>
            <w:hideMark/>
          </w:tcPr>
          <w:p w14:paraId="72D38B27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5,1</w:t>
            </w:r>
          </w:p>
        </w:tc>
        <w:tc>
          <w:tcPr>
            <w:tcW w:w="750" w:type="dxa"/>
            <w:vAlign w:val="center"/>
            <w:hideMark/>
          </w:tcPr>
          <w:p w14:paraId="388E5D98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50" w:type="dxa"/>
            <w:vAlign w:val="center"/>
            <w:hideMark/>
          </w:tcPr>
          <w:p w14:paraId="48A95587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2342F68F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5" w:type="dxa"/>
            <w:vAlign w:val="center"/>
            <w:hideMark/>
          </w:tcPr>
          <w:p w14:paraId="5AF98F9C" w14:textId="77777777" w:rsidR="004E1E09" w:rsidRPr="00AB7676" w:rsidRDefault="004E1E09" w:rsidP="001362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B767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</w:tr>
    </w:tbl>
    <w:tbl>
      <w:tblPr>
        <w:tblW w:w="9928" w:type="dxa"/>
        <w:tblInd w:w="-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3"/>
        <w:gridCol w:w="7615"/>
      </w:tblGrid>
      <w:tr w:rsidR="004E1E09" w:rsidRPr="00BC7A91" w14:paraId="2F496CC8" w14:textId="77777777" w:rsidTr="001362D4">
        <w:trPr>
          <w:cantSplit/>
          <w:trHeight w:val="1760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96AD7" w14:textId="77777777" w:rsidR="004E1E09" w:rsidRPr="00BC7A91" w:rsidRDefault="004E1E09" w:rsidP="001362D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lastRenderedPageBreak/>
              <w:t>Организация управления МП (подпрограммы МП)</w:t>
            </w:r>
          </w:p>
        </w:tc>
        <w:tc>
          <w:tcPr>
            <w:tcW w:w="7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48C86" w14:textId="77777777" w:rsidR="004E1E09" w:rsidRPr="00BC7A91" w:rsidRDefault="004E1E09" w:rsidP="001362D4">
            <w:pPr>
              <w:pStyle w:val="ConsPlusNormal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 Реализацию МП осуществляет Администрация Первомайского района.</w:t>
            </w:r>
          </w:p>
          <w:p w14:paraId="3C1FE964" w14:textId="77777777" w:rsidR="004E1E09" w:rsidRPr="00BC7A91" w:rsidRDefault="004E1E09" w:rsidP="001362D4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7A91">
              <w:rPr>
                <w:rFonts w:ascii="Arial" w:hAnsi="Arial" w:cs="Arial"/>
                <w:sz w:val="24"/>
                <w:szCs w:val="24"/>
              </w:rPr>
              <w:t xml:space="preserve">Контроль за реализацией МП осуществляет </w:t>
            </w:r>
            <w:r w:rsidRPr="00BC7A91">
              <w:rPr>
                <w:rFonts w:ascii="Arial" w:hAnsi="Arial" w:cs="Arial"/>
                <w:i/>
                <w:sz w:val="24"/>
                <w:szCs w:val="24"/>
              </w:rPr>
              <w:t>з</w:t>
            </w:r>
            <w:r w:rsidRPr="00BC7A91">
              <w:rPr>
                <w:rStyle w:val="a4"/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аместитель Главы Первомайского района по социальной политике.</w:t>
            </w:r>
            <w:r w:rsidRPr="00BC7A91">
              <w:rPr>
                <w:rFonts w:ascii="Arial" w:hAnsi="Arial" w:cs="Arial"/>
                <w:sz w:val="24"/>
                <w:szCs w:val="24"/>
              </w:rPr>
              <w:t xml:space="preserve"> Текущий контроль и мониторинг реализации МП осуществляет главный специалист по молодёжной политике</w:t>
            </w:r>
            <w:r w:rsidRPr="00BC7A91">
              <w:rPr>
                <w:rFonts w:ascii="Arial" w:hAnsi="Arial" w:cs="Arial"/>
                <w:snapToGrid w:val="0"/>
                <w:sz w:val="24"/>
                <w:szCs w:val="24"/>
              </w:rPr>
              <w:t xml:space="preserve"> у</w:t>
            </w:r>
            <w:r w:rsidRPr="00BC7A91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правления по развитию культуры,  молодежной политики и туризма Администрации Первомайского района</w:t>
            </w:r>
          </w:p>
        </w:tc>
      </w:tr>
    </w:tbl>
    <w:p w14:paraId="5040457B" w14:textId="77777777" w:rsidR="00E332A1" w:rsidRDefault="00E332A1"/>
    <w:p w14:paraId="049EDB13" w14:textId="5D47245E" w:rsidR="00AA0EFE" w:rsidRDefault="00AA0EFE"/>
    <w:p w14:paraId="0D4B1A65" w14:textId="15404BEB" w:rsidR="00AA0EFE" w:rsidRDefault="00AA0EFE"/>
    <w:p w14:paraId="5EAD24D3" w14:textId="336AA42B" w:rsidR="00AA0EFE" w:rsidRDefault="00AA0EFE"/>
    <w:p w14:paraId="1D28E695" w14:textId="45229741" w:rsidR="00AA0EFE" w:rsidRDefault="00AA0EFE"/>
    <w:p w14:paraId="5B116A22" w14:textId="46218C2B" w:rsidR="00AA0EFE" w:rsidRDefault="00AA0EFE"/>
    <w:p w14:paraId="100B2417" w14:textId="1674515D" w:rsidR="00AA0EFE" w:rsidRDefault="00AA0EFE"/>
    <w:p w14:paraId="07620972" w14:textId="77777777" w:rsidR="00AA0EFE" w:rsidRDefault="00AA0EFE"/>
    <w:sectPr w:rsidR="00AA0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524"/>
    <w:rsid w:val="004E1E09"/>
    <w:rsid w:val="00AA0EFE"/>
    <w:rsid w:val="00D06524"/>
    <w:rsid w:val="00E332A1"/>
    <w:rsid w:val="00ED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B8C1A"/>
  <w15:chartTrackingRefBased/>
  <w15:docId w15:val="{333EE906-7FB9-418D-A633-12FB01D8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EFE"/>
    <w:pPr>
      <w:spacing w:after="200" w:line="276" w:lineRule="auto"/>
    </w:pPr>
    <w:rPr>
      <w:rFonts w:ascii="Calibri" w:eastAsia="Malgun Gothic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EFE"/>
    <w:pPr>
      <w:widowControl w:val="0"/>
      <w:autoSpaceDE w:val="0"/>
      <w:autoSpaceDN w:val="0"/>
      <w:spacing w:after="0" w:line="240" w:lineRule="auto"/>
    </w:pPr>
    <w:rPr>
      <w:rFonts w:ascii="Calibri" w:eastAsia="Malgun Gothic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E1E0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4E1E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3</cp:revision>
  <dcterms:created xsi:type="dcterms:W3CDTF">2023-11-17T05:07:00Z</dcterms:created>
  <dcterms:modified xsi:type="dcterms:W3CDTF">2023-11-17T05:10:00Z</dcterms:modified>
</cp:coreProperties>
</file>